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7EE3" w:rsidRDefault="00642825" w:rsidP="00D47EE3">
      <w:pPr>
        <w:jc w:val="both"/>
        <w:rPr>
          <w:rFonts w:ascii="Univers LT Std 57 Cn" w:hAnsi="Univers LT Std 57 Cn"/>
          <w:sz w:val="22"/>
          <w:szCs w:val="22"/>
        </w:rPr>
      </w:pPr>
      <w:r>
        <w:rPr>
          <w:rFonts w:ascii="Univers LT Std 57 Cn" w:hAnsi="Univers LT Std 57 Cn"/>
          <w:sz w:val="22"/>
          <w:szCs w:val="22"/>
        </w:rPr>
        <w:t>2022</w:t>
      </w:r>
      <w:r w:rsidR="00D47EE3">
        <w:rPr>
          <w:rFonts w:ascii="Univers LT Std 57 Cn" w:hAnsi="Univers LT Std 57 Cn"/>
          <w:sz w:val="22"/>
          <w:szCs w:val="22"/>
        </w:rPr>
        <w:t>. Ordenantza fisk</w:t>
      </w:r>
      <w:r w:rsidR="00EB32FF">
        <w:rPr>
          <w:rFonts w:ascii="Univers LT Std 57 Cn" w:hAnsi="Univers LT Std 57 Cn"/>
          <w:sz w:val="22"/>
          <w:szCs w:val="22"/>
        </w:rPr>
        <w:t>alak. Behin betiko onarpena 2022</w:t>
      </w:r>
      <w:r w:rsidR="00D47EE3">
        <w:rPr>
          <w:rFonts w:ascii="Univers LT Std 57 Cn" w:hAnsi="Univers LT Std 57 Cn"/>
          <w:sz w:val="22"/>
          <w:szCs w:val="22"/>
        </w:rPr>
        <w:t xml:space="preserve">ko </w:t>
      </w:r>
      <w:r w:rsidR="00EB32FF">
        <w:rPr>
          <w:rFonts w:ascii="Univers LT Std 57 Cn" w:hAnsi="Univers LT Std 57 Cn"/>
          <w:sz w:val="22"/>
          <w:szCs w:val="22"/>
        </w:rPr>
        <w:t>urriaren</w:t>
      </w:r>
      <w:r>
        <w:rPr>
          <w:rFonts w:ascii="Univers LT Std 57 Cn" w:hAnsi="Univers LT Std 57 Cn"/>
          <w:sz w:val="22"/>
          <w:szCs w:val="22"/>
        </w:rPr>
        <w:t xml:space="preserve"> </w:t>
      </w:r>
      <w:r w:rsidR="00EB32FF">
        <w:rPr>
          <w:rFonts w:ascii="Univers LT Std 57 Cn" w:hAnsi="Univers LT Std 57 Cn"/>
          <w:sz w:val="22"/>
          <w:szCs w:val="22"/>
        </w:rPr>
        <w:t>19</w:t>
      </w:r>
      <w:r w:rsidR="00D47EE3">
        <w:rPr>
          <w:rFonts w:ascii="Univers LT Std 57 Cn" w:hAnsi="Univers LT Std 57 Cn"/>
          <w:sz w:val="22"/>
          <w:szCs w:val="22"/>
        </w:rPr>
        <w:t xml:space="preserve">an izandako Bermeoko Udaleko Osoko Bilkuran </w:t>
      </w:r>
      <w:r w:rsidR="000E3321" w:rsidRPr="009C55B2">
        <w:rPr>
          <w:rFonts w:ascii="Univers LT Std 57 Cn" w:hAnsi="Univers LT Std 57 Cn"/>
          <w:sz w:val="22"/>
          <w:szCs w:val="22"/>
        </w:rPr>
        <w:t>BAO 202</w:t>
      </w:r>
      <w:r w:rsidR="00EB32FF" w:rsidRPr="009C55B2">
        <w:rPr>
          <w:rFonts w:ascii="Univers LT Std 57 Cn" w:hAnsi="Univers LT Std 57 Cn"/>
          <w:sz w:val="22"/>
          <w:szCs w:val="22"/>
        </w:rPr>
        <w:t>2/12/22</w:t>
      </w:r>
      <w:r w:rsidR="000E3321" w:rsidRPr="009C55B2">
        <w:rPr>
          <w:rFonts w:ascii="Univers LT Std 57 Cn" w:hAnsi="Univers LT Std 57 Cn"/>
          <w:sz w:val="22"/>
          <w:szCs w:val="22"/>
        </w:rPr>
        <w:t xml:space="preserve"> </w:t>
      </w:r>
      <w:r w:rsidR="00EB32FF" w:rsidRPr="009C55B2">
        <w:rPr>
          <w:rFonts w:ascii="Univers LT Std 57 Cn" w:hAnsi="Univers LT Std 57 Cn"/>
          <w:sz w:val="22"/>
          <w:szCs w:val="22"/>
        </w:rPr>
        <w:t>242</w:t>
      </w:r>
      <w:r w:rsidR="00D47EE3" w:rsidRPr="009C55B2">
        <w:rPr>
          <w:rFonts w:ascii="Univers LT Std 57 Cn" w:hAnsi="Univers LT Std 57 Cn"/>
          <w:sz w:val="22"/>
          <w:szCs w:val="22"/>
        </w:rPr>
        <w:t>. zk.</w:t>
      </w:r>
    </w:p>
    <w:p w:rsidR="00DA5BC8" w:rsidRPr="00E335EE" w:rsidRDefault="00DA5BC8">
      <w:pPr>
        <w:pStyle w:val="Goiburua"/>
        <w:tabs>
          <w:tab w:val="clear" w:pos="4252"/>
          <w:tab w:val="clear" w:pos="8504"/>
        </w:tabs>
        <w:rPr>
          <w:rFonts w:ascii="Univers LT Std 57 Cn" w:hAnsi="Univers LT Std 57 Cn"/>
          <w:b/>
          <w:bCs/>
        </w:rPr>
      </w:pPr>
    </w:p>
    <w:p w:rsidR="00D61616" w:rsidRPr="00E335EE" w:rsidRDefault="00E335EE" w:rsidP="002D2232">
      <w:pPr>
        <w:pStyle w:val="Goiburua"/>
        <w:tabs>
          <w:tab w:val="clear" w:pos="4252"/>
          <w:tab w:val="clear" w:pos="8504"/>
        </w:tabs>
        <w:jc w:val="both"/>
        <w:rPr>
          <w:rFonts w:ascii="Univers LT Std 57 Cn" w:hAnsi="Univers LT Std 57 Cn"/>
          <w:u w:val="single"/>
        </w:rPr>
      </w:pPr>
      <w:r w:rsidRPr="00E335EE">
        <w:rPr>
          <w:rFonts w:ascii="Univers LT Std 57 Cn" w:hAnsi="Univers LT Std 57 Cn"/>
          <w:b/>
          <w:bCs/>
          <w:u w:val="single"/>
        </w:rPr>
        <w:t>ERAIKUNTZA, INSTALAZIO ETA OBREN GAINEKO ZERGA ARAUTZEN DUEN ORDENANTZA FISKALA</w:t>
      </w:r>
    </w:p>
    <w:p w:rsidR="00D61616" w:rsidRPr="00E335EE" w:rsidRDefault="00D61616">
      <w:pPr>
        <w:pStyle w:val="Goiburua"/>
        <w:tabs>
          <w:tab w:val="clear" w:pos="4252"/>
          <w:tab w:val="clear" w:pos="8504"/>
        </w:tabs>
        <w:jc w:val="both"/>
        <w:rPr>
          <w:rFonts w:ascii="Univers LT Std 57 Cn" w:hAnsi="Univers LT Std 57 Cn"/>
        </w:rPr>
      </w:pPr>
    </w:p>
    <w:p w:rsidR="00D61616" w:rsidRPr="00E335EE" w:rsidRDefault="00E335EE" w:rsidP="002D2232">
      <w:pPr>
        <w:pStyle w:val="Goiburua"/>
        <w:tabs>
          <w:tab w:val="clear" w:pos="4252"/>
          <w:tab w:val="clear" w:pos="8504"/>
        </w:tabs>
        <w:jc w:val="center"/>
        <w:rPr>
          <w:rFonts w:ascii="Univers LT Std 57 Cn" w:hAnsi="Univers LT Std 57 Cn"/>
        </w:rPr>
      </w:pPr>
      <w:r w:rsidRPr="00E335EE">
        <w:rPr>
          <w:rFonts w:ascii="Univers LT Std 57 Cn" w:hAnsi="Univers LT Std 57 Cn"/>
          <w:b/>
          <w:bCs/>
        </w:rPr>
        <w:t>I- XEDAPEN OROKORRAK</w:t>
      </w:r>
    </w:p>
    <w:p w:rsidR="00D61616" w:rsidRPr="00E335EE" w:rsidRDefault="00D61616">
      <w:pPr>
        <w:pStyle w:val="Goiburua"/>
        <w:tabs>
          <w:tab w:val="clear" w:pos="4252"/>
          <w:tab w:val="clear" w:pos="8504"/>
        </w:tabs>
        <w:jc w:val="both"/>
        <w:rPr>
          <w:rFonts w:ascii="Univers LT Std 57 Cn" w:hAnsi="Univers LT Std 57 Cn"/>
          <w:b/>
          <w:bCs/>
        </w:rPr>
      </w:pPr>
    </w:p>
    <w:p w:rsidR="00D61616" w:rsidRPr="00E335EE" w:rsidRDefault="00E335EE" w:rsidP="002D2232">
      <w:pPr>
        <w:pStyle w:val="Goiburua"/>
        <w:tabs>
          <w:tab w:val="clear" w:pos="4252"/>
          <w:tab w:val="clear" w:pos="8504"/>
        </w:tabs>
        <w:jc w:val="both"/>
        <w:rPr>
          <w:rFonts w:ascii="Univers LT Std 57 Cn" w:hAnsi="Univers LT Std 57 Cn"/>
        </w:rPr>
      </w:pPr>
      <w:r w:rsidRPr="00E335EE">
        <w:rPr>
          <w:rFonts w:ascii="Univers LT Std 57 Cn" w:hAnsi="Univers LT Std 57 Cn"/>
          <w:b/>
          <w:bCs/>
        </w:rPr>
        <w:t>1. artikulua</w:t>
      </w:r>
    </w:p>
    <w:p w:rsidR="00D61616" w:rsidRPr="00E335EE" w:rsidRDefault="00D61616">
      <w:pPr>
        <w:pStyle w:val="Goiburua"/>
        <w:tabs>
          <w:tab w:val="clear" w:pos="4252"/>
          <w:tab w:val="clear" w:pos="8504"/>
        </w:tabs>
        <w:jc w:val="both"/>
        <w:rPr>
          <w:rFonts w:ascii="Univers LT Std 57 Cn" w:hAnsi="Univers LT Std 57 Cn"/>
        </w:rPr>
      </w:pPr>
    </w:p>
    <w:p w:rsidR="00D61616" w:rsidRPr="00E335EE" w:rsidRDefault="00E335EE" w:rsidP="002D2232">
      <w:pPr>
        <w:pStyle w:val="Goiburua"/>
        <w:tabs>
          <w:tab w:val="clear" w:pos="4252"/>
          <w:tab w:val="clear" w:pos="8504"/>
        </w:tabs>
        <w:jc w:val="both"/>
        <w:rPr>
          <w:rFonts w:ascii="Univers LT Std 57 Cn" w:hAnsi="Univers LT Std 57 Cn"/>
        </w:rPr>
      </w:pPr>
      <w:r w:rsidRPr="00E335EE">
        <w:rPr>
          <w:rFonts w:ascii="Univers LT Std 57 Cn" w:hAnsi="Univers LT Std 57 Cn"/>
        </w:rPr>
        <w:t>Udal honek, Tokiko Ogasunen abenduaren 16ko 9/2005 Foru Arauak aurreikusitakoa eta Eraikuntza, Instalazio eta Obren gaineko Zergari buruzko Bizkaiko 10/1989 Foru Arauak ezarritakoaren arabera eskatuko du zerga hori, ordenantza fiskal honetan xedatutakoa kontuan izanda.</w:t>
      </w:r>
    </w:p>
    <w:p w:rsidR="00D61616" w:rsidRPr="00E335EE" w:rsidRDefault="00D61616">
      <w:pPr>
        <w:pStyle w:val="Goiburua"/>
        <w:tabs>
          <w:tab w:val="clear" w:pos="4252"/>
          <w:tab w:val="clear" w:pos="8504"/>
        </w:tabs>
        <w:jc w:val="both"/>
        <w:rPr>
          <w:rFonts w:ascii="Univers LT Std 57 Cn" w:hAnsi="Univers LT Std 57 Cn"/>
        </w:rPr>
      </w:pPr>
    </w:p>
    <w:p w:rsidR="00C82F83" w:rsidRPr="00E335EE" w:rsidRDefault="00E335EE" w:rsidP="002D2232">
      <w:pPr>
        <w:tabs>
          <w:tab w:val="left" w:pos="3030"/>
        </w:tabs>
        <w:jc w:val="center"/>
        <w:rPr>
          <w:rFonts w:ascii="Univers LT Std 57 Cn" w:hAnsi="Univers LT Std 57 Cn"/>
          <w:b/>
        </w:rPr>
      </w:pPr>
      <w:r w:rsidRPr="00E335EE">
        <w:rPr>
          <w:rFonts w:ascii="Univers LT Std 57 Cn" w:hAnsi="Univers LT Std 57 Cn"/>
          <w:b/>
        </w:rPr>
        <w:t>II.</w:t>
      </w:r>
      <w:r w:rsidR="00C82F83" w:rsidRPr="00E335EE">
        <w:rPr>
          <w:rFonts w:ascii="Univers LT Std 57 Cn" w:hAnsi="Univers LT Std 57 Cn"/>
          <w:b/>
        </w:rPr>
        <w:t xml:space="preserve"> </w:t>
      </w:r>
      <w:r w:rsidRPr="00E335EE">
        <w:rPr>
          <w:rFonts w:ascii="Univers LT Std 57 Cn" w:hAnsi="Univers LT Std 57 Cn"/>
          <w:b/>
        </w:rPr>
        <w:t>IZAERA ETA ZERGA EGITATEA</w:t>
      </w:r>
    </w:p>
    <w:p w:rsidR="00C82F83" w:rsidRPr="00E335EE" w:rsidRDefault="00C82F83" w:rsidP="00C82F83">
      <w:pPr>
        <w:tabs>
          <w:tab w:val="left" w:pos="3030"/>
        </w:tabs>
        <w:jc w:val="both"/>
        <w:rPr>
          <w:rFonts w:ascii="Univers LT Std 57 Cn" w:hAnsi="Univers LT Std 57 Cn"/>
          <w:i/>
        </w:rPr>
      </w:pPr>
    </w:p>
    <w:p w:rsidR="00C82F83" w:rsidRPr="00E335EE" w:rsidRDefault="00E335EE" w:rsidP="002D2232">
      <w:pPr>
        <w:pStyle w:val="Goiburua"/>
        <w:tabs>
          <w:tab w:val="clear" w:pos="4252"/>
          <w:tab w:val="clear" w:pos="8504"/>
        </w:tabs>
        <w:jc w:val="both"/>
        <w:rPr>
          <w:rFonts w:ascii="Univers LT Std 57 Cn" w:hAnsi="Univers LT Std 57 Cn"/>
          <w:b/>
          <w:bCs/>
        </w:rPr>
      </w:pPr>
      <w:r w:rsidRPr="00E335EE">
        <w:rPr>
          <w:rFonts w:ascii="Univers LT Std 57 Cn" w:hAnsi="Univers LT Std 57 Cn"/>
          <w:b/>
          <w:bCs/>
        </w:rPr>
        <w:t>2. artikulua</w:t>
      </w:r>
    </w:p>
    <w:p w:rsidR="00C82F83" w:rsidRPr="00E335EE" w:rsidRDefault="00C82F83" w:rsidP="00C82F83">
      <w:pPr>
        <w:pStyle w:val="Goiburua"/>
        <w:tabs>
          <w:tab w:val="clear" w:pos="4252"/>
          <w:tab w:val="clear" w:pos="8504"/>
        </w:tabs>
        <w:jc w:val="both"/>
        <w:rPr>
          <w:rFonts w:ascii="Univers LT Std 57 Cn" w:hAnsi="Univers LT Std 57 Cn"/>
        </w:rPr>
      </w:pPr>
    </w:p>
    <w:p w:rsidR="00C82F83" w:rsidRPr="00E41C0E" w:rsidRDefault="00E335EE" w:rsidP="002D2232">
      <w:pPr>
        <w:pStyle w:val="Goiburua"/>
        <w:tabs>
          <w:tab w:val="clear" w:pos="4252"/>
          <w:tab w:val="clear" w:pos="8504"/>
        </w:tabs>
        <w:jc w:val="both"/>
        <w:rPr>
          <w:rFonts w:ascii="Univers LT Std 57 Cn" w:hAnsi="Univers LT Std 57 Cn"/>
        </w:rPr>
      </w:pPr>
      <w:r w:rsidRPr="00E41C0E">
        <w:rPr>
          <w:rFonts w:ascii="Univers LT Std 57 Cn" w:hAnsi="Univers LT Std 57 Cn"/>
        </w:rPr>
        <w:t>Eraikuntza, instalazio eta obren gaineko zerga zeharkako zerga da, eta udalerri honetan edozein eraikuntza, instalazio edo obra egiteak eratzen du haren zergapeko egitatea, baldin eta horretarako obra- edo hirigintza-lizentzia lortu beharra badago, lizentzia hori aurretik eskuratu ala ez, edo ardura-adierazpena edo aurretiazko jakinarazpena aurkeztea eskatzen bada, betiere, lizentzia hori ematea udal honi badagokio.</w:t>
      </w:r>
    </w:p>
    <w:p w:rsidR="00C82F83" w:rsidRPr="00E41C0E" w:rsidRDefault="00C82F83" w:rsidP="00C82F83">
      <w:pPr>
        <w:pStyle w:val="Goiburua"/>
        <w:tabs>
          <w:tab w:val="clear" w:pos="4252"/>
          <w:tab w:val="clear" w:pos="8504"/>
        </w:tabs>
        <w:jc w:val="both"/>
        <w:rPr>
          <w:rFonts w:ascii="Univers LT Std 57 Cn" w:hAnsi="Univers LT Std 57 Cn"/>
          <w:strike/>
        </w:rPr>
      </w:pPr>
    </w:p>
    <w:p w:rsidR="00D61616" w:rsidRPr="00E41C0E" w:rsidRDefault="00E335EE" w:rsidP="002D2232">
      <w:pPr>
        <w:pStyle w:val="Goiburua"/>
        <w:tabs>
          <w:tab w:val="clear" w:pos="4252"/>
          <w:tab w:val="clear" w:pos="8504"/>
        </w:tabs>
        <w:jc w:val="both"/>
        <w:rPr>
          <w:rFonts w:ascii="Univers LT Std 57 Cn" w:hAnsi="Univers LT Std 57 Cn"/>
          <w:b/>
          <w:bCs/>
        </w:rPr>
      </w:pPr>
      <w:r w:rsidRPr="00E41C0E">
        <w:rPr>
          <w:rFonts w:ascii="Univers LT Std 57 Cn" w:hAnsi="Univers LT Std 57 Cn"/>
          <w:b/>
          <w:bCs/>
        </w:rPr>
        <w:t>3. artikulua</w:t>
      </w:r>
    </w:p>
    <w:p w:rsidR="00D61616" w:rsidRPr="00E41C0E" w:rsidRDefault="00D61616">
      <w:pPr>
        <w:pStyle w:val="Goiburua"/>
        <w:tabs>
          <w:tab w:val="clear" w:pos="4252"/>
          <w:tab w:val="clear" w:pos="8504"/>
        </w:tabs>
        <w:jc w:val="both"/>
        <w:rPr>
          <w:rFonts w:ascii="Univers LT Std 57 Cn" w:hAnsi="Univers LT Std 57 Cn"/>
        </w:rPr>
      </w:pPr>
    </w:p>
    <w:p w:rsidR="00D61616" w:rsidRPr="00E41C0E" w:rsidRDefault="00E335EE" w:rsidP="002D2232">
      <w:pPr>
        <w:pStyle w:val="Goiburua"/>
        <w:tabs>
          <w:tab w:val="clear" w:pos="4252"/>
          <w:tab w:val="clear" w:pos="8504"/>
        </w:tabs>
        <w:jc w:val="both"/>
        <w:rPr>
          <w:rFonts w:ascii="Univers LT Std 57 Cn" w:hAnsi="Univers LT Std 57 Cn"/>
        </w:rPr>
      </w:pPr>
      <w:r w:rsidRPr="00E41C0E">
        <w:rPr>
          <w:rFonts w:ascii="Univers LT Std 57 Cn" w:hAnsi="Univers LT Std 57 Cn"/>
        </w:rPr>
        <w:t>Besteak beste, honako hauek dira zergapeko egintzak:</w:t>
      </w:r>
    </w:p>
    <w:p w:rsidR="00D61616" w:rsidRPr="00E41C0E" w:rsidRDefault="00D61616">
      <w:pPr>
        <w:pStyle w:val="Goiburua"/>
        <w:tabs>
          <w:tab w:val="clear" w:pos="4252"/>
          <w:tab w:val="clear" w:pos="8504"/>
        </w:tabs>
        <w:jc w:val="both"/>
        <w:rPr>
          <w:rFonts w:ascii="Univers LT Std 57 Cn" w:hAnsi="Univers LT Std 57 Cn"/>
        </w:rPr>
      </w:pPr>
    </w:p>
    <w:p w:rsidR="00D61616" w:rsidRPr="00E41C0E" w:rsidRDefault="00E335EE" w:rsidP="008D2582">
      <w:pPr>
        <w:pStyle w:val="Goiburua"/>
        <w:tabs>
          <w:tab w:val="clear" w:pos="4252"/>
          <w:tab w:val="clear" w:pos="8504"/>
        </w:tabs>
        <w:jc w:val="both"/>
        <w:rPr>
          <w:rFonts w:ascii="Univers LT Std 57 Cn" w:hAnsi="Univers LT Std 57 Cn"/>
        </w:rPr>
      </w:pPr>
      <w:r w:rsidRPr="00E41C0E">
        <w:rPr>
          <w:rFonts w:ascii="Univers LT Std 57 Cn" w:hAnsi="Univers LT Std 57 Cn"/>
        </w:rPr>
        <w:t>1.- Mota guztietako eraikin edo instalazio berriak egiteko obrak.</w:t>
      </w:r>
    </w:p>
    <w:p w:rsidR="00D61616" w:rsidRPr="00E41C0E" w:rsidRDefault="00D61616">
      <w:pPr>
        <w:pStyle w:val="Goiburua"/>
        <w:tabs>
          <w:tab w:val="clear" w:pos="4252"/>
          <w:tab w:val="clear" w:pos="8504"/>
        </w:tabs>
        <w:jc w:val="both"/>
        <w:rPr>
          <w:rFonts w:ascii="Univers LT Std 57 Cn" w:hAnsi="Univers LT Std 57 Cn"/>
        </w:rPr>
      </w:pPr>
    </w:p>
    <w:p w:rsidR="00D61616" w:rsidRPr="00E41C0E" w:rsidRDefault="00E335EE" w:rsidP="008D2582">
      <w:pPr>
        <w:pStyle w:val="Goiburua"/>
        <w:tabs>
          <w:tab w:val="clear" w:pos="4252"/>
          <w:tab w:val="clear" w:pos="8504"/>
        </w:tabs>
        <w:jc w:val="both"/>
        <w:rPr>
          <w:rFonts w:ascii="Univers LT Std 57 Cn" w:hAnsi="Univers LT Std 57 Cn"/>
        </w:rPr>
      </w:pPr>
      <w:r w:rsidRPr="00E41C0E">
        <w:rPr>
          <w:rFonts w:ascii="Univers LT Std 57 Cn" w:hAnsi="Univers LT Std 57 Cn"/>
        </w:rPr>
        <w:t>2.- Mota guztietako eraikuntza edo instalazioak handitzeko obrak.</w:t>
      </w:r>
    </w:p>
    <w:p w:rsidR="00D61616" w:rsidRPr="00E41C0E" w:rsidRDefault="00D61616">
      <w:pPr>
        <w:pStyle w:val="Goiburua"/>
        <w:tabs>
          <w:tab w:val="clear" w:pos="4252"/>
          <w:tab w:val="clear" w:pos="8504"/>
        </w:tabs>
        <w:jc w:val="both"/>
        <w:rPr>
          <w:rFonts w:ascii="Univers LT Std 57 Cn" w:hAnsi="Univers LT Std 57 Cn"/>
        </w:rPr>
      </w:pPr>
    </w:p>
    <w:p w:rsidR="00D61616" w:rsidRPr="00E41C0E" w:rsidRDefault="00E335EE" w:rsidP="008D2582">
      <w:pPr>
        <w:pStyle w:val="Goiburua"/>
        <w:tabs>
          <w:tab w:val="clear" w:pos="4252"/>
          <w:tab w:val="clear" w:pos="8504"/>
        </w:tabs>
        <w:jc w:val="both"/>
        <w:rPr>
          <w:rFonts w:ascii="Univers LT Std 57 Cn" w:hAnsi="Univers LT Std 57 Cn"/>
        </w:rPr>
      </w:pPr>
      <w:r w:rsidRPr="00E41C0E">
        <w:rPr>
          <w:rFonts w:ascii="Univers LT Std 57 Cn" w:hAnsi="Univers LT Std 57 Cn"/>
        </w:rPr>
        <w:t>3.- Egitura ukitzen</w:t>
      </w:r>
      <w:r w:rsidR="00E41C0E">
        <w:rPr>
          <w:rFonts w:ascii="Univers LT Std 57 Cn" w:hAnsi="Univers LT Std 57 Cn"/>
        </w:rPr>
        <w:t xml:space="preserve"> duten </w:t>
      </w:r>
      <w:r w:rsidRPr="00E41C0E">
        <w:rPr>
          <w:rFonts w:ascii="Univers LT Std 57 Cn" w:hAnsi="Univers LT Std 57 Cn"/>
        </w:rPr>
        <w:t>aldaketa edo berrikuntza obrak egitea, mota guztietako eraikin edo instalazioetan.</w:t>
      </w:r>
    </w:p>
    <w:p w:rsidR="00D61616" w:rsidRPr="00E41C0E" w:rsidRDefault="00D61616">
      <w:pPr>
        <w:pStyle w:val="Goiburua"/>
        <w:tabs>
          <w:tab w:val="clear" w:pos="4252"/>
          <w:tab w:val="clear" w:pos="8504"/>
        </w:tabs>
        <w:jc w:val="both"/>
        <w:rPr>
          <w:rFonts w:ascii="Univers LT Std 57 Cn" w:hAnsi="Univers LT Std 57 Cn"/>
        </w:rPr>
      </w:pPr>
    </w:p>
    <w:p w:rsidR="00D61616" w:rsidRPr="00E41C0E" w:rsidRDefault="00E335EE" w:rsidP="008D2582">
      <w:pPr>
        <w:pStyle w:val="Goiburua"/>
        <w:tabs>
          <w:tab w:val="clear" w:pos="4252"/>
          <w:tab w:val="clear" w:pos="8504"/>
        </w:tabs>
        <w:jc w:val="both"/>
        <w:rPr>
          <w:rFonts w:ascii="Univers LT Std 57 Cn" w:hAnsi="Univers LT Std 57 Cn"/>
        </w:rPr>
      </w:pPr>
      <w:r w:rsidRPr="00E41C0E">
        <w:rPr>
          <w:rFonts w:ascii="Univers LT Std 57 Cn" w:hAnsi="Univers LT Std 57 Cn"/>
        </w:rPr>
        <w:t>4.- Kanpoko itxura aldatzen</w:t>
      </w:r>
      <w:r w:rsidR="00E41C0E">
        <w:rPr>
          <w:rFonts w:ascii="Univers LT Std 57 Cn" w:hAnsi="Univers LT Std 57 Cn"/>
        </w:rPr>
        <w:t xml:space="preserve"> duten</w:t>
      </w:r>
      <w:r w:rsidRPr="00E41C0E">
        <w:rPr>
          <w:rFonts w:ascii="Univers LT Std 57 Cn" w:hAnsi="Univers LT Std 57 Cn"/>
        </w:rPr>
        <w:t xml:space="preserve"> obrak egitea, mota guztietako eraikin edo instalazioetan.</w:t>
      </w:r>
    </w:p>
    <w:p w:rsidR="00D61616" w:rsidRPr="00E41C0E" w:rsidRDefault="00D61616">
      <w:pPr>
        <w:pStyle w:val="Goiburua"/>
        <w:tabs>
          <w:tab w:val="clear" w:pos="4252"/>
          <w:tab w:val="clear" w:pos="8504"/>
        </w:tabs>
        <w:jc w:val="both"/>
        <w:rPr>
          <w:rFonts w:ascii="Univers LT Std 57 Cn" w:hAnsi="Univers LT Std 57 Cn"/>
        </w:rPr>
      </w:pPr>
    </w:p>
    <w:p w:rsidR="00D61616" w:rsidRPr="00E41C0E" w:rsidRDefault="00E335EE" w:rsidP="008D2582">
      <w:pPr>
        <w:pStyle w:val="Goiburua"/>
        <w:tabs>
          <w:tab w:val="clear" w:pos="4252"/>
          <w:tab w:val="clear" w:pos="8504"/>
        </w:tabs>
        <w:jc w:val="both"/>
        <w:rPr>
          <w:rFonts w:ascii="Univers LT Std 57 Cn" w:hAnsi="Univers LT Std 57 Cn"/>
        </w:rPr>
      </w:pPr>
      <w:r w:rsidRPr="00E41C0E">
        <w:rPr>
          <w:rFonts w:ascii="Univers LT Std 57 Cn" w:hAnsi="Univers LT Std 57 Cn"/>
        </w:rPr>
        <w:t>5.- Eraikinaren barruko antolamendua aldatzen duten obrak, edozein dela ere eraikinaren erabilera.</w:t>
      </w:r>
    </w:p>
    <w:p w:rsidR="00D61616" w:rsidRPr="00E41C0E" w:rsidRDefault="00D61616">
      <w:pPr>
        <w:pStyle w:val="Goiburua"/>
        <w:tabs>
          <w:tab w:val="clear" w:pos="4252"/>
          <w:tab w:val="clear" w:pos="8504"/>
        </w:tabs>
        <w:jc w:val="both"/>
        <w:rPr>
          <w:rFonts w:ascii="Univers LT Std 57 Cn" w:hAnsi="Univers LT Std 57 Cn"/>
        </w:rPr>
      </w:pPr>
    </w:p>
    <w:p w:rsidR="00D61616" w:rsidRPr="00E41C0E" w:rsidRDefault="00E335EE" w:rsidP="008D2582">
      <w:pPr>
        <w:pStyle w:val="Goiburua"/>
        <w:tabs>
          <w:tab w:val="clear" w:pos="4252"/>
          <w:tab w:val="clear" w:pos="8504"/>
        </w:tabs>
        <w:jc w:val="both"/>
        <w:rPr>
          <w:rFonts w:ascii="Univers LT Std 57 Cn" w:hAnsi="Univers LT Std 57 Cn"/>
        </w:rPr>
      </w:pPr>
      <w:r w:rsidRPr="00E41C0E">
        <w:rPr>
          <w:rFonts w:ascii="Univers LT Std 57 Cn" w:hAnsi="Univers LT Std 57 Cn"/>
        </w:rPr>
        <w:t>6.- Behin behineko izaeraz egin behar diren obrak.</w:t>
      </w:r>
    </w:p>
    <w:p w:rsidR="00D61616" w:rsidRPr="00E41C0E" w:rsidRDefault="00D61616">
      <w:pPr>
        <w:pStyle w:val="Goiburua"/>
        <w:tabs>
          <w:tab w:val="clear" w:pos="4252"/>
          <w:tab w:val="clear" w:pos="8504"/>
        </w:tabs>
        <w:jc w:val="both"/>
        <w:rPr>
          <w:rFonts w:ascii="Univers LT Std 57 Cn" w:hAnsi="Univers LT Std 57 Cn"/>
        </w:rPr>
      </w:pPr>
    </w:p>
    <w:p w:rsidR="00D61616" w:rsidRPr="00E335EE" w:rsidRDefault="00E335EE" w:rsidP="008D2582">
      <w:pPr>
        <w:pStyle w:val="Goiburua"/>
        <w:tabs>
          <w:tab w:val="clear" w:pos="4252"/>
          <w:tab w:val="clear" w:pos="8504"/>
        </w:tabs>
        <w:jc w:val="both"/>
        <w:rPr>
          <w:rFonts w:ascii="Univers LT Std 57 Cn" w:hAnsi="Univers LT Std 57 Cn"/>
        </w:rPr>
      </w:pPr>
      <w:r w:rsidRPr="00E41C0E">
        <w:rPr>
          <w:rFonts w:ascii="Univers LT Std 57 Cn" w:hAnsi="Univers LT Std 57 Cn"/>
        </w:rPr>
        <w:lastRenderedPageBreak/>
        <w:t>7.- Zerbitzu publikoak instalatzeko obrak.</w:t>
      </w:r>
    </w:p>
    <w:p w:rsidR="00D61616" w:rsidRPr="00E335EE" w:rsidRDefault="00D61616">
      <w:pPr>
        <w:pStyle w:val="Goiburua"/>
        <w:tabs>
          <w:tab w:val="clear" w:pos="4252"/>
          <w:tab w:val="clear" w:pos="8504"/>
        </w:tabs>
        <w:jc w:val="both"/>
        <w:rPr>
          <w:rFonts w:ascii="Univers LT Std 57 Cn" w:hAnsi="Univers LT Std 57 Cn"/>
        </w:rPr>
      </w:pPr>
    </w:p>
    <w:p w:rsidR="00D61616" w:rsidRPr="00E335EE" w:rsidRDefault="00E335EE" w:rsidP="008D2582">
      <w:pPr>
        <w:pStyle w:val="Goiburua"/>
        <w:tabs>
          <w:tab w:val="clear" w:pos="4252"/>
          <w:tab w:val="clear" w:pos="8504"/>
        </w:tabs>
        <w:jc w:val="both"/>
        <w:rPr>
          <w:rFonts w:ascii="Univers LT Std 57 Cn" w:hAnsi="Univers LT Std 57 Cn"/>
        </w:rPr>
      </w:pPr>
      <w:r w:rsidRPr="00E335EE">
        <w:rPr>
          <w:rFonts w:ascii="Univers LT Std 57 Cn" w:hAnsi="Univers LT Std 57 Cn"/>
        </w:rPr>
        <w:t>8.- Lur mugimenduak, esate baterako, lur erauzketak, hondaketak eta betelanak, ez bada horrelako beharrak urbanizazio eta eraikuntza proiektu onetsi edo baimenduetan zehaztuta eta programatuta daudela.</w:t>
      </w:r>
    </w:p>
    <w:p w:rsidR="00D61616" w:rsidRPr="00E335EE" w:rsidRDefault="00D61616">
      <w:pPr>
        <w:pStyle w:val="Goiburua"/>
        <w:tabs>
          <w:tab w:val="clear" w:pos="4252"/>
          <w:tab w:val="clear" w:pos="8504"/>
        </w:tabs>
        <w:jc w:val="both"/>
        <w:rPr>
          <w:rFonts w:ascii="Univers LT Std 57 Cn" w:hAnsi="Univers LT Std 57 Cn"/>
        </w:rPr>
      </w:pPr>
    </w:p>
    <w:p w:rsidR="00D61616" w:rsidRPr="00E335EE" w:rsidRDefault="00E335EE" w:rsidP="008D2582">
      <w:pPr>
        <w:pStyle w:val="Goiburua"/>
        <w:tabs>
          <w:tab w:val="clear" w:pos="4252"/>
          <w:tab w:val="clear" w:pos="8504"/>
        </w:tabs>
        <w:jc w:val="both"/>
        <w:rPr>
          <w:rFonts w:ascii="Univers LT Std 57 Cn" w:hAnsi="Univers LT Std 57 Cn"/>
        </w:rPr>
      </w:pPr>
      <w:r w:rsidRPr="00E335EE">
        <w:rPr>
          <w:rFonts w:ascii="Univers LT Std 57 Cn" w:hAnsi="Univers LT Std 57 Cn"/>
        </w:rPr>
        <w:t>9.- Eraikuntzen erauzketa, hur-hurreko aurriaren deklarazioa daukatenak izan ezik.</w:t>
      </w:r>
    </w:p>
    <w:p w:rsidR="00D61616" w:rsidRPr="00E335EE" w:rsidRDefault="00D61616">
      <w:pPr>
        <w:pStyle w:val="Goiburua"/>
        <w:tabs>
          <w:tab w:val="clear" w:pos="4252"/>
          <w:tab w:val="clear" w:pos="8504"/>
        </w:tabs>
        <w:jc w:val="both"/>
        <w:rPr>
          <w:rFonts w:ascii="Univers LT Std 57 Cn" w:hAnsi="Univers LT Std 57 Cn"/>
        </w:rPr>
      </w:pPr>
    </w:p>
    <w:p w:rsidR="00D61616" w:rsidRPr="00E335EE" w:rsidRDefault="00E335EE" w:rsidP="008D2582">
      <w:pPr>
        <w:pStyle w:val="Goiburua"/>
        <w:tabs>
          <w:tab w:val="clear" w:pos="4252"/>
          <w:tab w:val="clear" w:pos="8504"/>
        </w:tabs>
        <w:jc w:val="both"/>
        <w:rPr>
          <w:rFonts w:ascii="Univers LT Std 57 Cn" w:hAnsi="Univers LT Std 57 Cn"/>
        </w:rPr>
      </w:pPr>
      <w:r w:rsidRPr="00E335EE">
        <w:rPr>
          <w:rFonts w:ascii="Univers LT Std 57 Cn" w:hAnsi="Univers LT Std 57 Cn"/>
        </w:rPr>
        <w:t>10.- Lurpeko instalazioak: aparkalekuak, industria, merkataritza edo lanbide jardueretakoak, zerbitzu publikoenak edo lur-azpiari ematen zaion beste edozein erabilerakoak.</w:t>
      </w:r>
    </w:p>
    <w:p w:rsidR="00D61616" w:rsidRPr="00E335EE" w:rsidRDefault="00D61616">
      <w:pPr>
        <w:pStyle w:val="Goiburua"/>
        <w:tabs>
          <w:tab w:val="clear" w:pos="4252"/>
          <w:tab w:val="clear" w:pos="8504"/>
        </w:tabs>
        <w:jc w:val="both"/>
        <w:rPr>
          <w:rFonts w:ascii="Univers LT Std 57 Cn" w:hAnsi="Univers LT Std 57 Cn"/>
        </w:rPr>
      </w:pPr>
    </w:p>
    <w:p w:rsidR="00D61616" w:rsidRPr="00E335EE" w:rsidRDefault="00E335EE" w:rsidP="008D2582">
      <w:pPr>
        <w:pStyle w:val="Goiburua"/>
        <w:tabs>
          <w:tab w:val="clear" w:pos="4252"/>
          <w:tab w:val="clear" w:pos="8504"/>
        </w:tabs>
        <w:jc w:val="both"/>
        <w:rPr>
          <w:rFonts w:ascii="Univers LT Std 57 Cn" w:hAnsi="Univers LT Std 57 Cn"/>
        </w:rPr>
      </w:pPr>
      <w:r w:rsidRPr="00E335EE">
        <w:rPr>
          <w:rFonts w:ascii="Univers LT Std 57 Cn" w:hAnsi="Univers LT Std 57 Cn"/>
        </w:rPr>
        <w:t>11.- Propaganda kartelak herri bideetatik ikusteko eran ipintzea.</w:t>
      </w:r>
    </w:p>
    <w:p w:rsidR="00D61616" w:rsidRPr="00E335EE" w:rsidRDefault="00D61616">
      <w:pPr>
        <w:pStyle w:val="Goiburua"/>
        <w:tabs>
          <w:tab w:val="clear" w:pos="4252"/>
          <w:tab w:val="clear" w:pos="8504"/>
        </w:tabs>
        <w:jc w:val="both"/>
        <w:rPr>
          <w:rFonts w:ascii="Univers LT Std 57 Cn" w:hAnsi="Univers LT Std 57 Cn"/>
        </w:rPr>
      </w:pPr>
    </w:p>
    <w:p w:rsidR="00D61616" w:rsidRPr="00E335EE" w:rsidRDefault="00E335EE" w:rsidP="008D2582">
      <w:pPr>
        <w:pStyle w:val="Goiburua"/>
        <w:tabs>
          <w:tab w:val="clear" w:pos="4252"/>
          <w:tab w:val="clear" w:pos="8504"/>
        </w:tabs>
        <w:jc w:val="both"/>
        <w:rPr>
          <w:rFonts w:ascii="Univers LT Std 57 Cn" w:hAnsi="Univers LT Std 57 Cn"/>
        </w:rPr>
      </w:pPr>
      <w:r w:rsidRPr="00E335EE">
        <w:rPr>
          <w:rFonts w:ascii="Univers LT Std 57 Cn" w:hAnsi="Univers LT Std 57 Cn"/>
        </w:rPr>
        <w:t>12.- Ahalmen ekonomikoa agerian ipintzen duten baliabide ekonomikoen inbertsioa eskatzen duten obra, eraikuntza eta instalazio guztiak, obra lizentzia edo hirigintzako lizentzia behar dutenean.</w:t>
      </w:r>
    </w:p>
    <w:p w:rsidR="00D61616" w:rsidRPr="00E335EE" w:rsidRDefault="00D61616">
      <w:pPr>
        <w:pStyle w:val="Goiburua"/>
        <w:tabs>
          <w:tab w:val="clear" w:pos="4252"/>
          <w:tab w:val="clear" w:pos="8504"/>
        </w:tabs>
        <w:jc w:val="both"/>
        <w:rPr>
          <w:rFonts w:ascii="Univers LT Std 57 Cn" w:hAnsi="Univers LT Std 57 Cn"/>
        </w:rPr>
      </w:pPr>
    </w:p>
    <w:p w:rsidR="00D61616" w:rsidRPr="00E335EE" w:rsidRDefault="00E335EE" w:rsidP="008D2582">
      <w:pPr>
        <w:pStyle w:val="Goiburua"/>
        <w:tabs>
          <w:tab w:val="clear" w:pos="4252"/>
          <w:tab w:val="clear" w:pos="8504"/>
        </w:tabs>
        <w:jc w:val="both"/>
        <w:rPr>
          <w:rFonts w:ascii="Univers LT Std 57 Cn" w:hAnsi="Univers LT Std 57 Cn"/>
        </w:rPr>
      </w:pPr>
      <w:r w:rsidRPr="00E335EE">
        <w:rPr>
          <w:rFonts w:ascii="Univers LT Std 57 Cn" w:hAnsi="Univers LT Std 57 Cn"/>
        </w:rPr>
        <w:t>13- Obra txikiak.</w:t>
      </w:r>
      <w:r w:rsidR="00D61616" w:rsidRPr="00E335EE">
        <w:rPr>
          <w:rFonts w:ascii="Univers LT Std 57 Cn" w:hAnsi="Univers LT Std 57 Cn"/>
        </w:rPr>
        <w:t xml:space="preserve"> </w:t>
      </w:r>
    </w:p>
    <w:p w:rsidR="00D61616" w:rsidRPr="00E335EE" w:rsidRDefault="00D61616">
      <w:pPr>
        <w:pStyle w:val="Goiburua"/>
        <w:tabs>
          <w:tab w:val="clear" w:pos="4252"/>
          <w:tab w:val="clear" w:pos="8504"/>
        </w:tabs>
        <w:jc w:val="both"/>
        <w:rPr>
          <w:rFonts w:ascii="Univers LT Std 57 Cn" w:hAnsi="Univers LT Std 57 Cn"/>
        </w:rPr>
      </w:pPr>
    </w:p>
    <w:p w:rsidR="00D61616" w:rsidRPr="00E335EE" w:rsidRDefault="00E335EE" w:rsidP="008D2582">
      <w:pPr>
        <w:pStyle w:val="Goiburua"/>
        <w:tabs>
          <w:tab w:val="clear" w:pos="4252"/>
          <w:tab w:val="clear" w:pos="8504"/>
        </w:tabs>
        <w:jc w:val="both"/>
        <w:rPr>
          <w:rFonts w:ascii="Univers LT Std 57 Cn" w:hAnsi="Univers LT Std 57 Cn"/>
          <w:b/>
          <w:bCs/>
        </w:rPr>
      </w:pPr>
      <w:r w:rsidRPr="00E335EE">
        <w:rPr>
          <w:rFonts w:ascii="Univers LT Std 57 Cn" w:hAnsi="Univers LT Std 57 Cn"/>
          <w:b/>
          <w:bCs/>
        </w:rPr>
        <w:t>4. artikulua</w:t>
      </w:r>
    </w:p>
    <w:p w:rsidR="00D61616" w:rsidRPr="00E335EE" w:rsidRDefault="00D61616">
      <w:pPr>
        <w:pStyle w:val="Goiburua"/>
        <w:tabs>
          <w:tab w:val="clear" w:pos="4252"/>
          <w:tab w:val="clear" w:pos="8504"/>
        </w:tabs>
        <w:jc w:val="both"/>
        <w:rPr>
          <w:rFonts w:ascii="Univers LT Std 57 Cn" w:hAnsi="Univers LT Std 57 Cn"/>
        </w:rPr>
      </w:pPr>
    </w:p>
    <w:p w:rsidR="00D61616" w:rsidRPr="00E41C0E" w:rsidRDefault="00E335EE" w:rsidP="00EC3662">
      <w:pPr>
        <w:pStyle w:val="Goiburua"/>
        <w:tabs>
          <w:tab w:val="clear" w:pos="4252"/>
          <w:tab w:val="clear" w:pos="8504"/>
        </w:tabs>
        <w:jc w:val="both"/>
        <w:rPr>
          <w:rFonts w:ascii="Univers LT Std 57 Cn" w:hAnsi="Univers LT Std 57 Cn"/>
        </w:rPr>
      </w:pPr>
      <w:r w:rsidRPr="00E41C0E">
        <w:rPr>
          <w:rFonts w:ascii="Univers LT Std 57 Cn" w:hAnsi="Univers LT Std 57 Cn"/>
        </w:rPr>
        <w:t>Ez dira egongo zergapean udal honen jabariko higiezinetan egiten diren eraikuntza, obra eta instalazioak, beti ere, obraren jabea udala bera bada.</w:t>
      </w:r>
    </w:p>
    <w:p w:rsidR="00D61616" w:rsidRPr="00E41C0E" w:rsidRDefault="00D61616">
      <w:pPr>
        <w:pStyle w:val="Goiburua"/>
        <w:tabs>
          <w:tab w:val="clear" w:pos="4252"/>
          <w:tab w:val="clear" w:pos="8504"/>
        </w:tabs>
        <w:jc w:val="both"/>
        <w:rPr>
          <w:rFonts w:ascii="Univers LT Std 57 Cn" w:hAnsi="Univers LT Std 57 Cn"/>
        </w:rPr>
      </w:pPr>
    </w:p>
    <w:p w:rsidR="00D61616" w:rsidRPr="00E41C0E" w:rsidRDefault="00E335EE" w:rsidP="00EC3662">
      <w:pPr>
        <w:pStyle w:val="Goiburua"/>
        <w:tabs>
          <w:tab w:val="clear" w:pos="4252"/>
          <w:tab w:val="clear" w:pos="8504"/>
        </w:tabs>
        <w:jc w:val="center"/>
        <w:rPr>
          <w:rFonts w:ascii="Univers LT Std 57 Cn" w:hAnsi="Univers LT Std 57 Cn"/>
          <w:b/>
          <w:bCs/>
        </w:rPr>
      </w:pPr>
      <w:r w:rsidRPr="00E41C0E">
        <w:rPr>
          <w:rFonts w:ascii="Univers LT Std 57 Cn" w:hAnsi="Univers LT Std 57 Cn"/>
          <w:b/>
          <w:bCs/>
        </w:rPr>
        <w:t>III- SALBUESPENAK</w:t>
      </w:r>
    </w:p>
    <w:p w:rsidR="00D61616" w:rsidRPr="00E41C0E" w:rsidRDefault="00D61616">
      <w:pPr>
        <w:pStyle w:val="Goiburua"/>
        <w:tabs>
          <w:tab w:val="clear" w:pos="4252"/>
          <w:tab w:val="clear" w:pos="8504"/>
        </w:tabs>
        <w:jc w:val="both"/>
        <w:rPr>
          <w:rFonts w:ascii="Univers LT Std 57 Cn" w:hAnsi="Univers LT Std 57 Cn"/>
        </w:rPr>
      </w:pPr>
    </w:p>
    <w:p w:rsidR="00D61616" w:rsidRPr="00E41C0E" w:rsidRDefault="00E335EE" w:rsidP="00EC3662">
      <w:pPr>
        <w:pStyle w:val="Goiburua"/>
        <w:tabs>
          <w:tab w:val="clear" w:pos="4252"/>
          <w:tab w:val="clear" w:pos="8504"/>
        </w:tabs>
        <w:jc w:val="both"/>
        <w:rPr>
          <w:rFonts w:ascii="Univers LT Std 57 Cn" w:hAnsi="Univers LT Std 57 Cn"/>
          <w:b/>
          <w:bCs/>
        </w:rPr>
      </w:pPr>
      <w:r w:rsidRPr="00E41C0E">
        <w:rPr>
          <w:rFonts w:ascii="Univers LT Std 57 Cn" w:hAnsi="Univers LT Std 57 Cn"/>
          <w:b/>
          <w:bCs/>
        </w:rPr>
        <w:t>5. artikulua</w:t>
      </w:r>
    </w:p>
    <w:p w:rsidR="00D61616" w:rsidRPr="00E41C0E" w:rsidRDefault="00D61616">
      <w:pPr>
        <w:pStyle w:val="Goiburua"/>
        <w:tabs>
          <w:tab w:val="clear" w:pos="4252"/>
          <w:tab w:val="clear" w:pos="8504"/>
        </w:tabs>
        <w:jc w:val="both"/>
        <w:rPr>
          <w:rFonts w:ascii="Univers LT Std 57 Cn" w:hAnsi="Univers LT Std 57 Cn"/>
        </w:rPr>
      </w:pPr>
    </w:p>
    <w:p w:rsidR="00D61616" w:rsidRPr="00E41C0E" w:rsidRDefault="00E335EE" w:rsidP="00EC3662">
      <w:pPr>
        <w:pStyle w:val="Goiburua"/>
        <w:tabs>
          <w:tab w:val="clear" w:pos="4252"/>
          <w:tab w:val="clear" w:pos="8504"/>
        </w:tabs>
        <w:jc w:val="both"/>
        <w:rPr>
          <w:rFonts w:ascii="Univers LT Std 57 Cn" w:hAnsi="Univers LT Std 57 Cn"/>
        </w:rPr>
      </w:pPr>
      <w:r w:rsidRPr="00E41C0E">
        <w:rPr>
          <w:rFonts w:ascii="Univers LT Std 57 Cn" w:hAnsi="Univers LT Std 57 Cn"/>
        </w:rPr>
        <w:t>1.- Zerga ordaindu beharretik salbuetsita daude estatuaren, autonomia erkidegoen, Bizkaiko Lurralde Historikoaren edo toki-erakundeen jabetzako era guztietako eraikuntza, instalazio edo obrak, zerga horri lotuta egonda, zuzenean errepide, trenbide, portu, aireportu, obra hidrauliko, biztanle-guneen saneamendu eta hauen hondakin-uren saneamendurako izango direnean, nahiz eta euren kudeaketa erakunde autonomoek egiten dutenean, bai inbertsio berrikoak zein mantentze lanak izan.</w:t>
      </w:r>
    </w:p>
    <w:p w:rsidR="00D61616" w:rsidRPr="00E41C0E" w:rsidRDefault="00D61616">
      <w:pPr>
        <w:pStyle w:val="Goiburua"/>
        <w:tabs>
          <w:tab w:val="clear" w:pos="4252"/>
          <w:tab w:val="clear" w:pos="8504"/>
        </w:tabs>
        <w:jc w:val="both"/>
        <w:rPr>
          <w:rFonts w:ascii="Univers LT Std 57 Cn" w:hAnsi="Univers LT Std 57 Cn"/>
        </w:rPr>
      </w:pPr>
    </w:p>
    <w:p w:rsidR="00D61616" w:rsidRPr="00E335EE" w:rsidRDefault="00E335EE" w:rsidP="00EC3662">
      <w:pPr>
        <w:pStyle w:val="Goiburua"/>
        <w:tabs>
          <w:tab w:val="clear" w:pos="4252"/>
          <w:tab w:val="clear" w:pos="8504"/>
        </w:tabs>
        <w:jc w:val="both"/>
        <w:rPr>
          <w:rFonts w:ascii="Univers LT Std 57 Cn" w:hAnsi="Univers LT Std 57 Cn"/>
        </w:rPr>
      </w:pPr>
      <w:r w:rsidRPr="00E41C0E">
        <w:rPr>
          <w:rFonts w:ascii="Univers LT Std 57 Cn" w:hAnsi="Univers LT Std 57 Cn"/>
        </w:rPr>
        <w:t>2.- Eliza Katolikoa, Estatuak eta Egoitza Santuak gai ekonomikoei buruz 1979ko urtarrilaren 3an eginiko Itunean ezarritako moduan (2001eko ekainaren 5eko Aginduaren arabera; haren bidez argitzen da zelan agertzen den Eraikuntza, Instalazio eta Obren gaineko Zerga Estatu espainiarrak eta Egoitza Santuak gai ekonomikoei buruz 1979ko urtarrilaren 3an eginiko Itunaren IV. artikuluko 1. idatz zatiko b) letran).</w:t>
      </w:r>
    </w:p>
    <w:p w:rsidR="00D61616" w:rsidRPr="00E335EE" w:rsidRDefault="00D61616">
      <w:pPr>
        <w:pStyle w:val="Goiburua"/>
        <w:tabs>
          <w:tab w:val="clear" w:pos="4252"/>
          <w:tab w:val="clear" w:pos="8504"/>
        </w:tabs>
        <w:jc w:val="both"/>
        <w:rPr>
          <w:rFonts w:ascii="Univers LT Std 57 Cn" w:hAnsi="Univers LT Std 57 Cn"/>
        </w:rPr>
      </w:pPr>
    </w:p>
    <w:p w:rsidR="000E3321" w:rsidRDefault="000E3321" w:rsidP="00EC3662">
      <w:pPr>
        <w:pStyle w:val="Goiburua"/>
        <w:tabs>
          <w:tab w:val="clear" w:pos="4252"/>
          <w:tab w:val="clear" w:pos="8504"/>
        </w:tabs>
        <w:jc w:val="center"/>
        <w:rPr>
          <w:rFonts w:ascii="Univers LT Std 57 Cn" w:hAnsi="Univers LT Std 57 Cn"/>
          <w:b/>
          <w:bCs/>
        </w:rPr>
      </w:pPr>
    </w:p>
    <w:p w:rsidR="000E3321" w:rsidRDefault="000E3321" w:rsidP="00EC3662">
      <w:pPr>
        <w:pStyle w:val="Goiburua"/>
        <w:tabs>
          <w:tab w:val="clear" w:pos="4252"/>
          <w:tab w:val="clear" w:pos="8504"/>
        </w:tabs>
        <w:jc w:val="center"/>
        <w:rPr>
          <w:rFonts w:ascii="Univers LT Std 57 Cn" w:hAnsi="Univers LT Std 57 Cn"/>
          <w:b/>
          <w:bCs/>
        </w:rPr>
      </w:pPr>
    </w:p>
    <w:p w:rsidR="00D61616" w:rsidRPr="00E335EE" w:rsidRDefault="00E335EE" w:rsidP="00EC3662">
      <w:pPr>
        <w:pStyle w:val="Goiburua"/>
        <w:tabs>
          <w:tab w:val="clear" w:pos="4252"/>
          <w:tab w:val="clear" w:pos="8504"/>
        </w:tabs>
        <w:jc w:val="center"/>
        <w:rPr>
          <w:rFonts w:ascii="Univers LT Std 57 Cn" w:hAnsi="Univers LT Std 57 Cn"/>
          <w:b/>
          <w:bCs/>
        </w:rPr>
      </w:pPr>
      <w:r w:rsidRPr="00E335EE">
        <w:rPr>
          <w:rFonts w:ascii="Univers LT Std 57 Cn" w:hAnsi="Univers LT Std 57 Cn"/>
          <w:b/>
          <w:bCs/>
        </w:rPr>
        <w:lastRenderedPageBreak/>
        <w:t>IV- SUBJEKTU PASIBOAK</w:t>
      </w:r>
    </w:p>
    <w:p w:rsidR="00D61616" w:rsidRPr="00E335EE" w:rsidRDefault="00D61616">
      <w:pPr>
        <w:pStyle w:val="Goiburua"/>
        <w:tabs>
          <w:tab w:val="clear" w:pos="4252"/>
          <w:tab w:val="clear" w:pos="8504"/>
        </w:tabs>
        <w:ind w:left="1440"/>
        <w:jc w:val="both"/>
        <w:rPr>
          <w:rFonts w:ascii="Univers LT Std 57 Cn" w:hAnsi="Univers LT Std 57 Cn"/>
        </w:rPr>
      </w:pPr>
    </w:p>
    <w:p w:rsidR="00D61616" w:rsidRPr="00E335EE" w:rsidRDefault="00E335EE" w:rsidP="00EC3662">
      <w:pPr>
        <w:pStyle w:val="Goiburua"/>
        <w:tabs>
          <w:tab w:val="clear" w:pos="4252"/>
          <w:tab w:val="clear" w:pos="8504"/>
        </w:tabs>
        <w:jc w:val="both"/>
        <w:rPr>
          <w:rFonts w:ascii="Univers LT Std 57 Cn" w:hAnsi="Univers LT Std 57 Cn"/>
          <w:b/>
          <w:bCs/>
        </w:rPr>
      </w:pPr>
      <w:r w:rsidRPr="00E335EE">
        <w:rPr>
          <w:rFonts w:ascii="Univers LT Std 57 Cn" w:hAnsi="Univers LT Std 57 Cn"/>
          <w:b/>
          <w:bCs/>
        </w:rPr>
        <w:t>6. artikulua</w:t>
      </w:r>
    </w:p>
    <w:p w:rsidR="00D61616" w:rsidRPr="00E335EE" w:rsidRDefault="00D61616">
      <w:pPr>
        <w:pStyle w:val="Goiburua"/>
        <w:tabs>
          <w:tab w:val="clear" w:pos="4252"/>
          <w:tab w:val="clear" w:pos="8504"/>
        </w:tabs>
        <w:jc w:val="both"/>
        <w:rPr>
          <w:rFonts w:ascii="Univers LT Std 57 Cn" w:hAnsi="Univers LT Std 57 Cn"/>
        </w:rPr>
      </w:pPr>
    </w:p>
    <w:p w:rsidR="00D61616" w:rsidRPr="00E335EE" w:rsidRDefault="00E335EE" w:rsidP="00EC3662">
      <w:pPr>
        <w:pStyle w:val="Goiburua"/>
        <w:tabs>
          <w:tab w:val="clear" w:pos="4252"/>
          <w:tab w:val="clear" w:pos="8504"/>
        </w:tabs>
        <w:jc w:val="both"/>
        <w:rPr>
          <w:rFonts w:ascii="Univers LT Std 57 Cn" w:hAnsi="Univers LT Std 57 Cn"/>
        </w:rPr>
      </w:pPr>
      <w:r w:rsidRPr="00E335EE">
        <w:rPr>
          <w:rFonts w:ascii="Univers LT Std 57 Cn" w:hAnsi="Univers LT Std 57 Cn"/>
        </w:rPr>
        <w:t>Zerga honen subjektu pasiboak dira, zergadun moduan, Lurralde Historikoko Zergei buruzko Foru Arau Orokorreko 34.3 artikuluan aipatzen diren pertsona fisiko edo juridikoak eta erakundeak, eraikuntza, instalazio edo obraren jabe direnean, beharra egiten den higiezinaren jabea izan edo ez.</w:t>
      </w:r>
    </w:p>
    <w:p w:rsidR="00D61616" w:rsidRPr="00E335EE" w:rsidRDefault="00D61616">
      <w:pPr>
        <w:pStyle w:val="Goiburua"/>
        <w:tabs>
          <w:tab w:val="clear" w:pos="4252"/>
          <w:tab w:val="clear" w:pos="8504"/>
        </w:tabs>
        <w:jc w:val="both"/>
        <w:rPr>
          <w:rFonts w:ascii="Univers LT Std 57 Cn" w:hAnsi="Univers LT Std 57 Cn"/>
        </w:rPr>
      </w:pPr>
    </w:p>
    <w:p w:rsidR="00D61616" w:rsidRPr="00E41C0E" w:rsidRDefault="00E335EE" w:rsidP="00EC3662">
      <w:pPr>
        <w:pStyle w:val="Goiburua"/>
        <w:tabs>
          <w:tab w:val="clear" w:pos="4252"/>
          <w:tab w:val="clear" w:pos="8504"/>
        </w:tabs>
        <w:jc w:val="both"/>
        <w:rPr>
          <w:rFonts w:ascii="Univers LT Std 57 Cn" w:hAnsi="Univers LT Std 57 Cn"/>
        </w:rPr>
      </w:pPr>
      <w:r w:rsidRPr="00E335EE">
        <w:rPr>
          <w:rFonts w:ascii="Univers LT Std 57 Cn" w:hAnsi="Univers LT Std 57 Cn"/>
        </w:rPr>
        <w:t xml:space="preserve">Aurreko paragrafoan aurreikusitako ondorioetarako, eraikuntza, instalazio edo obraren jabetzat hartuko da behar hauen </w:t>
      </w:r>
      <w:r w:rsidRPr="00E41C0E">
        <w:rPr>
          <w:rFonts w:ascii="Univers LT Std 57 Cn" w:hAnsi="Univers LT Std 57 Cn"/>
        </w:rPr>
        <w:t>gastuak edo kostuak jasaten dituena.</w:t>
      </w:r>
    </w:p>
    <w:p w:rsidR="00D61616" w:rsidRPr="00E41C0E" w:rsidRDefault="00D61616">
      <w:pPr>
        <w:pStyle w:val="Goiburua"/>
        <w:tabs>
          <w:tab w:val="clear" w:pos="4252"/>
          <w:tab w:val="clear" w:pos="8504"/>
        </w:tabs>
        <w:jc w:val="both"/>
        <w:rPr>
          <w:rFonts w:ascii="Univers LT Std 57 Cn" w:hAnsi="Univers LT Std 57 Cn"/>
        </w:rPr>
      </w:pPr>
    </w:p>
    <w:p w:rsidR="00D61616" w:rsidRPr="00E41C0E" w:rsidRDefault="00E335EE" w:rsidP="00EC3662">
      <w:pPr>
        <w:pStyle w:val="Goiburua"/>
        <w:tabs>
          <w:tab w:val="clear" w:pos="4252"/>
          <w:tab w:val="clear" w:pos="8504"/>
        </w:tabs>
        <w:jc w:val="both"/>
        <w:rPr>
          <w:rFonts w:ascii="Univers LT Std 57 Cn" w:hAnsi="Univers LT Std 57 Cn"/>
        </w:rPr>
      </w:pPr>
      <w:r w:rsidRPr="00E41C0E">
        <w:rPr>
          <w:rFonts w:ascii="Univers LT Std 57 Cn" w:hAnsi="Univers LT Std 57 Cn"/>
        </w:rPr>
        <w:t>Eraikuntza, instalazioa edo obra subjektu pasibo zergadunak egiten ez badu, haren ordezko subjektu pasiboak izango dira  eraikuntza, instalazioa edo obra egiteko lizentzia eskatzen dutenak edo aitorpen erantzuleak zein aurretiazko komunikazioak aurkezten dituztenak eta eraikuntzak, instalazioak eta obrak egiten dituztenak.</w:t>
      </w:r>
    </w:p>
    <w:p w:rsidR="00D61616" w:rsidRPr="00E41C0E" w:rsidRDefault="00D61616">
      <w:pPr>
        <w:pStyle w:val="Goiburua"/>
        <w:tabs>
          <w:tab w:val="clear" w:pos="4252"/>
          <w:tab w:val="clear" w:pos="8504"/>
        </w:tabs>
        <w:jc w:val="both"/>
        <w:rPr>
          <w:rFonts w:ascii="Univers LT Std 57 Cn" w:hAnsi="Univers LT Std 57 Cn"/>
        </w:rPr>
      </w:pPr>
    </w:p>
    <w:p w:rsidR="00D61616" w:rsidRPr="00E41C0E" w:rsidRDefault="00E335EE" w:rsidP="00EC3662">
      <w:pPr>
        <w:pStyle w:val="Goiburua"/>
        <w:tabs>
          <w:tab w:val="clear" w:pos="4252"/>
          <w:tab w:val="clear" w:pos="8504"/>
        </w:tabs>
        <w:jc w:val="both"/>
        <w:rPr>
          <w:rFonts w:ascii="Univers LT Std 57 Cn" w:hAnsi="Univers LT Std 57 Cn"/>
        </w:rPr>
      </w:pPr>
      <w:r w:rsidRPr="00E41C0E">
        <w:rPr>
          <w:rFonts w:ascii="Univers LT Std 57 Cn" w:hAnsi="Univers LT Std 57 Cn"/>
        </w:rPr>
        <w:t>Ordezko subjektu pasiboak ordaindutako zerga-kuotaren zenbatekoa eskatu ahal izango dio zergadunari.</w:t>
      </w:r>
    </w:p>
    <w:p w:rsidR="00D61616" w:rsidRPr="00E41C0E" w:rsidRDefault="00D61616">
      <w:pPr>
        <w:pStyle w:val="Goiburua"/>
        <w:tabs>
          <w:tab w:val="clear" w:pos="4252"/>
          <w:tab w:val="clear" w:pos="8504"/>
        </w:tabs>
        <w:jc w:val="both"/>
        <w:rPr>
          <w:rFonts w:ascii="Univers LT Std 57 Cn" w:hAnsi="Univers LT Std 57 Cn"/>
        </w:rPr>
      </w:pPr>
    </w:p>
    <w:p w:rsidR="00D61616" w:rsidRPr="00E41C0E" w:rsidRDefault="00E335EE" w:rsidP="00EC3662">
      <w:pPr>
        <w:pStyle w:val="Goiburua"/>
        <w:tabs>
          <w:tab w:val="clear" w:pos="4252"/>
          <w:tab w:val="clear" w:pos="8504"/>
        </w:tabs>
        <w:jc w:val="center"/>
        <w:rPr>
          <w:rFonts w:ascii="Univers LT Std 57 Cn" w:hAnsi="Univers LT Std 57 Cn"/>
          <w:b/>
          <w:bCs/>
        </w:rPr>
      </w:pPr>
      <w:r w:rsidRPr="00E41C0E">
        <w:rPr>
          <w:rFonts w:ascii="Univers LT Std 57 Cn" w:hAnsi="Univers LT Std 57 Cn"/>
          <w:b/>
          <w:bCs/>
        </w:rPr>
        <w:t>V- ZERGA OINARRIA</w:t>
      </w:r>
    </w:p>
    <w:p w:rsidR="00D61616" w:rsidRPr="00E41C0E" w:rsidRDefault="00D61616">
      <w:pPr>
        <w:pStyle w:val="Goiburua"/>
        <w:tabs>
          <w:tab w:val="clear" w:pos="4252"/>
          <w:tab w:val="clear" w:pos="8504"/>
        </w:tabs>
        <w:jc w:val="both"/>
        <w:rPr>
          <w:rFonts w:ascii="Univers LT Std 57 Cn" w:hAnsi="Univers LT Std 57 Cn"/>
          <w:b/>
          <w:bCs/>
        </w:rPr>
      </w:pPr>
    </w:p>
    <w:p w:rsidR="00D61616" w:rsidRPr="00E41C0E" w:rsidRDefault="00E335EE" w:rsidP="00EC3662">
      <w:pPr>
        <w:pStyle w:val="Goiburua"/>
        <w:tabs>
          <w:tab w:val="clear" w:pos="4252"/>
          <w:tab w:val="clear" w:pos="8504"/>
        </w:tabs>
        <w:jc w:val="both"/>
        <w:rPr>
          <w:rFonts w:ascii="Univers LT Std 57 Cn" w:hAnsi="Univers LT Std 57 Cn"/>
          <w:b/>
          <w:bCs/>
        </w:rPr>
      </w:pPr>
      <w:r w:rsidRPr="00E41C0E">
        <w:rPr>
          <w:rFonts w:ascii="Univers LT Std 57 Cn" w:hAnsi="Univers LT Std 57 Cn"/>
          <w:b/>
          <w:bCs/>
        </w:rPr>
        <w:t>7. artikulua</w:t>
      </w:r>
    </w:p>
    <w:p w:rsidR="00D61616" w:rsidRPr="00E41C0E" w:rsidRDefault="00D61616">
      <w:pPr>
        <w:pStyle w:val="Goiburua"/>
        <w:tabs>
          <w:tab w:val="clear" w:pos="4252"/>
          <w:tab w:val="clear" w:pos="8504"/>
        </w:tabs>
        <w:ind w:left="720"/>
        <w:jc w:val="both"/>
        <w:rPr>
          <w:rFonts w:ascii="Univers LT Std 57 Cn" w:hAnsi="Univers LT Std 57 Cn"/>
          <w:b/>
          <w:bCs/>
        </w:rPr>
      </w:pPr>
    </w:p>
    <w:p w:rsidR="00D61616" w:rsidRPr="00E41C0E" w:rsidRDefault="00E335EE" w:rsidP="007B6220">
      <w:pPr>
        <w:pStyle w:val="Goiburua"/>
        <w:tabs>
          <w:tab w:val="clear" w:pos="4252"/>
          <w:tab w:val="clear" w:pos="8504"/>
        </w:tabs>
        <w:jc w:val="both"/>
        <w:rPr>
          <w:rFonts w:ascii="Univers LT Std 57 Cn" w:hAnsi="Univers LT Std 57 Cn"/>
        </w:rPr>
      </w:pPr>
      <w:r w:rsidRPr="00E41C0E">
        <w:rPr>
          <w:rFonts w:ascii="Univers LT Std 57 Cn" w:hAnsi="Univers LT Std 57 Cn"/>
        </w:rPr>
        <w:t>Eraikuntzaren, instalazioaren edo obraren benetako kostua izango da zerga oinarria, hau da,  lan horiek egiteko kostua da.</w:t>
      </w:r>
    </w:p>
    <w:p w:rsidR="00D61616" w:rsidRPr="00E41C0E" w:rsidRDefault="00D61616">
      <w:pPr>
        <w:pStyle w:val="Goiburua"/>
        <w:tabs>
          <w:tab w:val="clear" w:pos="4252"/>
          <w:tab w:val="clear" w:pos="8504"/>
        </w:tabs>
        <w:jc w:val="both"/>
        <w:rPr>
          <w:rFonts w:ascii="Univers LT Std 57 Cn" w:hAnsi="Univers LT Std 57 Cn"/>
        </w:rPr>
      </w:pPr>
    </w:p>
    <w:p w:rsidR="00D61616" w:rsidRPr="00E41C0E" w:rsidRDefault="00E335EE" w:rsidP="007B6220">
      <w:pPr>
        <w:pStyle w:val="Goiburua"/>
        <w:tabs>
          <w:tab w:val="clear" w:pos="4252"/>
          <w:tab w:val="clear" w:pos="8504"/>
        </w:tabs>
        <w:jc w:val="both"/>
        <w:rPr>
          <w:rFonts w:ascii="Univers LT Std 57 Cn" w:hAnsi="Univers LT Std 57 Cn"/>
        </w:rPr>
      </w:pPr>
      <w:r w:rsidRPr="00E41C0E">
        <w:rPr>
          <w:rFonts w:ascii="Univers LT Std 57 Cn" w:hAnsi="Univers LT Std 57 Cn"/>
        </w:rPr>
        <w:t>Ez dira sartuko zerga oinarrian ez Balio Erantsiaren gaineko Zerga, ez araubide bereziko antzeko zergarik, ez tasarik, ez prezio publikorik, ez eraikuntza, instalazioa edo obrarekin zerikusia daukan ondarearen gainerako toki prestaziorik, ez profesionalen ogibide-saririk, ez kontratistaren industria mozkinik, ez burutzapen materialaz kanpoko gainerako ezelako kontzepturik.</w:t>
      </w:r>
    </w:p>
    <w:p w:rsidR="00D61616" w:rsidRPr="00E41C0E" w:rsidRDefault="00D61616">
      <w:pPr>
        <w:pStyle w:val="Goiburua"/>
        <w:tabs>
          <w:tab w:val="clear" w:pos="4252"/>
          <w:tab w:val="clear" w:pos="8504"/>
        </w:tabs>
        <w:jc w:val="both"/>
        <w:rPr>
          <w:rFonts w:ascii="Univers LT Std 57 Cn" w:hAnsi="Univers LT Std 57 Cn"/>
        </w:rPr>
      </w:pPr>
    </w:p>
    <w:p w:rsidR="00D61616" w:rsidRPr="00E41C0E" w:rsidRDefault="00E335EE" w:rsidP="007B6220">
      <w:pPr>
        <w:pStyle w:val="Goiburua"/>
        <w:tabs>
          <w:tab w:val="clear" w:pos="4252"/>
          <w:tab w:val="clear" w:pos="8504"/>
        </w:tabs>
        <w:jc w:val="both"/>
        <w:rPr>
          <w:rFonts w:ascii="Univers LT Std 57 Cn" w:hAnsi="Univers LT Std 57 Cn"/>
        </w:rPr>
      </w:pPr>
      <w:r w:rsidRPr="00E41C0E">
        <w:rPr>
          <w:rFonts w:ascii="Univers LT Std 57 Cn" w:hAnsi="Univers LT Std 57 Cn"/>
        </w:rPr>
        <w:t>Udal lizentzia barik egindako eraikuntza, instalazio eta obren kasuan, zerga oinarria udal administrazioak ezarritakoa izango da.</w:t>
      </w:r>
    </w:p>
    <w:p w:rsidR="00D61616" w:rsidRPr="00E41C0E" w:rsidRDefault="00D61616">
      <w:pPr>
        <w:pStyle w:val="Goiburua"/>
        <w:tabs>
          <w:tab w:val="clear" w:pos="4252"/>
          <w:tab w:val="clear" w:pos="8504"/>
        </w:tabs>
        <w:jc w:val="both"/>
        <w:rPr>
          <w:rFonts w:ascii="Univers LT Std 57 Cn" w:hAnsi="Univers LT Std 57 Cn"/>
        </w:rPr>
      </w:pPr>
    </w:p>
    <w:p w:rsidR="00D61616" w:rsidRPr="00E41C0E" w:rsidRDefault="00E335EE" w:rsidP="007B6220">
      <w:pPr>
        <w:pStyle w:val="Goiburua"/>
        <w:tabs>
          <w:tab w:val="clear" w:pos="4252"/>
          <w:tab w:val="clear" w:pos="8504"/>
        </w:tabs>
        <w:jc w:val="center"/>
        <w:rPr>
          <w:rFonts w:ascii="Univers LT Std 57 Cn" w:hAnsi="Univers LT Std 57 Cn"/>
          <w:b/>
          <w:bCs/>
        </w:rPr>
      </w:pPr>
      <w:r w:rsidRPr="00E41C0E">
        <w:rPr>
          <w:rFonts w:ascii="Univers LT Std 57 Cn" w:hAnsi="Univers LT Std 57 Cn"/>
          <w:b/>
          <w:bCs/>
        </w:rPr>
        <w:t>VI- ZERGA KUOTA</w:t>
      </w:r>
    </w:p>
    <w:p w:rsidR="00D61616" w:rsidRPr="00E41C0E" w:rsidRDefault="00D61616">
      <w:pPr>
        <w:pStyle w:val="Goiburua"/>
        <w:tabs>
          <w:tab w:val="clear" w:pos="4252"/>
          <w:tab w:val="clear" w:pos="8504"/>
        </w:tabs>
        <w:jc w:val="both"/>
        <w:rPr>
          <w:rFonts w:ascii="Univers LT Std 57 Cn" w:hAnsi="Univers LT Std 57 Cn"/>
          <w:b/>
          <w:bCs/>
        </w:rPr>
      </w:pPr>
    </w:p>
    <w:p w:rsidR="00D61616" w:rsidRPr="00E41C0E" w:rsidRDefault="00E335EE" w:rsidP="007B6220">
      <w:pPr>
        <w:pStyle w:val="Goiburua"/>
        <w:tabs>
          <w:tab w:val="clear" w:pos="4252"/>
          <w:tab w:val="clear" w:pos="8504"/>
        </w:tabs>
        <w:jc w:val="both"/>
        <w:rPr>
          <w:rFonts w:ascii="Univers LT Std 57 Cn" w:hAnsi="Univers LT Std 57 Cn"/>
        </w:rPr>
      </w:pPr>
      <w:r w:rsidRPr="00E41C0E">
        <w:rPr>
          <w:rFonts w:ascii="Univers LT Std 57 Cn" w:hAnsi="Univers LT Std 57 Cn"/>
          <w:b/>
          <w:bCs/>
        </w:rPr>
        <w:t>8. artikulua</w:t>
      </w:r>
    </w:p>
    <w:p w:rsidR="00D61616" w:rsidRPr="00E41C0E" w:rsidRDefault="00D61616">
      <w:pPr>
        <w:pStyle w:val="Goiburua"/>
        <w:tabs>
          <w:tab w:val="clear" w:pos="4252"/>
          <w:tab w:val="clear" w:pos="8504"/>
        </w:tabs>
        <w:jc w:val="both"/>
        <w:rPr>
          <w:rFonts w:ascii="Univers LT Std 57 Cn" w:hAnsi="Univers LT Std 57 Cn"/>
        </w:rPr>
      </w:pPr>
    </w:p>
    <w:p w:rsidR="00D61616" w:rsidRPr="00E41C0E" w:rsidRDefault="00E335EE" w:rsidP="007B6220">
      <w:pPr>
        <w:pStyle w:val="Goiburua"/>
        <w:tabs>
          <w:tab w:val="clear" w:pos="4252"/>
          <w:tab w:val="clear" w:pos="8504"/>
        </w:tabs>
        <w:jc w:val="both"/>
        <w:rPr>
          <w:rFonts w:ascii="Univers LT Std 57 Cn" w:hAnsi="Univers LT Std 57 Cn"/>
        </w:rPr>
      </w:pPr>
      <w:r w:rsidRPr="00E41C0E">
        <w:rPr>
          <w:rFonts w:ascii="Univers LT Std 57 Cn" w:hAnsi="Univers LT Std 57 Cn"/>
        </w:rPr>
        <w:t xml:space="preserve">Zerga kuota zerga oinarriari </w:t>
      </w:r>
      <w:r w:rsidRPr="00E41C0E">
        <w:rPr>
          <w:rFonts w:ascii="Univers LT Std 57 Cn" w:hAnsi="Univers LT Std 57 Cn"/>
          <w:b/>
        </w:rPr>
        <w:t>%5eko karga tasa</w:t>
      </w:r>
      <w:r w:rsidRPr="00E41C0E">
        <w:rPr>
          <w:rFonts w:ascii="Univers LT Std 57 Cn" w:hAnsi="Univers LT Std 57 Cn"/>
        </w:rPr>
        <w:t xml:space="preserve"> aplikatuta ateratzen dena da.</w:t>
      </w:r>
    </w:p>
    <w:p w:rsidR="00D61616" w:rsidRPr="00E41C0E" w:rsidRDefault="00D61616">
      <w:pPr>
        <w:pStyle w:val="Goiburua"/>
        <w:tabs>
          <w:tab w:val="clear" w:pos="4252"/>
          <w:tab w:val="clear" w:pos="8504"/>
        </w:tabs>
        <w:jc w:val="both"/>
        <w:rPr>
          <w:rFonts w:ascii="Univers LT Std 57 Cn" w:hAnsi="Univers LT Std 57 Cn"/>
        </w:rPr>
      </w:pPr>
    </w:p>
    <w:p w:rsidR="00D61616" w:rsidRPr="00E41C0E" w:rsidRDefault="00E335EE" w:rsidP="007B6220">
      <w:pPr>
        <w:pStyle w:val="Goiburua"/>
        <w:tabs>
          <w:tab w:val="clear" w:pos="4252"/>
          <w:tab w:val="clear" w:pos="8504"/>
        </w:tabs>
        <w:jc w:val="both"/>
        <w:rPr>
          <w:rFonts w:ascii="Univers LT Std 57 Cn" w:hAnsi="Univers LT Std 57 Cn"/>
          <w:b/>
          <w:bCs/>
        </w:rPr>
      </w:pPr>
      <w:r w:rsidRPr="00E41C0E">
        <w:rPr>
          <w:rFonts w:ascii="Univers LT Std 57 Cn" w:hAnsi="Univers LT Std 57 Cn"/>
          <w:b/>
          <w:bCs/>
        </w:rPr>
        <w:t>9. artikulua</w:t>
      </w:r>
    </w:p>
    <w:p w:rsidR="00D61616" w:rsidRPr="00E41C0E" w:rsidRDefault="00D61616">
      <w:pPr>
        <w:pStyle w:val="Goiburua"/>
        <w:tabs>
          <w:tab w:val="clear" w:pos="4252"/>
          <w:tab w:val="clear" w:pos="8504"/>
        </w:tabs>
        <w:jc w:val="both"/>
        <w:rPr>
          <w:rFonts w:ascii="Univers LT Std 57 Cn" w:hAnsi="Univers LT Std 57 Cn"/>
        </w:rPr>
      </w:pPr>
    </w:p>
    <w:p w:rsidR="007D7BC3" w:rsidRPr="00E335EE" w:rsidRDefault="00E335EE" w:rsidP="00E10E54">
      <w:pPr>
        <w:pStyle w:val="Goiburua"/>
        <w:tabs>
          <w:tab w:val="clear" w:pos="4252"/>
          <w:tab w:val="clear" w:pos="8504"/>
        </w:tabs>
        <w:jc w:val="both"/>
        <w:rPr>
          <w:rFonts w:ascii="Univers LT Std 57 Cn" w:hAnsi="Univers LT Std 57 Cn"/>
        </w:rPr>
      </w:pPr>
      <w:r w:rsidRPr="00E41C0E">
        <w:rPr>
          <w:rFonts w:ascii="Univers LT Std 57 Cn" w:hAnsi="Univers LT Std 57 Cn"/>
        </w:rPr>
        <w:lastRenderedPageBreak/>
        <w:t>1.- Aurreko artikuluaren araberako zerga kuotan</w:t>
      </w:r>
      <w:r w:rsidRPr="00E335EE">
        <w:rPr>
          <w:rFonts w:ascii="Univers LT Std 57 Cn" w:hAnsi="Univers LT Std 57 Cn"/>
        </w:rPr>
        <w:t xml:space="preserve"> udalak hobari hauek ezartzen ditu:</w:t>
      </w:r>
    </w:p>
    <w:p w:rsidR="007D7BC3" w:rsidRPr="00E335EE" w:rsidRDefault="007D7BC3" w:rsidP="007D7BC3">
      <w:pPr>
        <w:pStyle w:val="Goiburua"/>
        <w:tabs>
          <w:tab w:val="clear" w:pos="4252"/>
          <w:tab w:val="clear" w:pos="8504"/>
        </w:tabs>
        <w:jc w:val="both"/>
        <w:rPr>
          <w:rFonts w:ascii="Univers LT Std 57 Cn" w:hAnsi="Univers LT Std 57 Cn"/>
        </w:rPr>
      </w:pPr>
    </w:p>
    <w:p w:rsidR="007D7BC3" w:rsidRPr="00E41C0E" w:rsidRDefault="00E335EE" w:rsidP="00E10E54">
      <w:pPr>
        <w:tabs>
          <w:tab w:val="left" w:pos="0"/>
          <w:tab w:val="left" w:pos="576"/>
          <w:tab w:val="left" w:pos="1152"/>
          <w:tab w:val="left" w:pos="1872"/>
          <w:tab w:val="left" w:pos="2592"/>
          <w:tab w:val="left" w:pos="3312"/>
          <w:tab w:val="left" w:pos="4032"/>
          <w:tab w:val="left" w:pos="4752"/>
          <w:tab w:val="left" w:pos="5472"/>
          <w:tab w:val="left" w:pos="6192"/>
          <w:tab w:val="left" w:pos="6912"/>
          <w:tab w:val="left" w:pos="7632"/>
          <w:tab w:val="left" w:pos="8352"/>
          <w:tab w:val="left" w:pos="8640"/>
          <w:tab w:val="left" w:pos="9204"/>
        </w:tabs>
        <w:suppressAutoHyphens/>
        <w:ind w:right="144"/>
        <w:jc w:val="both"/>
        <w:rPr>
          <w:rFonts w:ascii="Univers LT Std 57 Cn" w:hAnsi="Univers LT Std 57 Cn"/>
          <w:spacing w:val="-3"/>
        </w:rPr>
      </w:pPr>
      <w:r w:rsidRPr="00E335EE">
        <w:rPr>
          <w:rFonts w:ascii="Univers LT Std 57 Cn" w:hAnsi="Univers LT Std 57 Cn"/>
          <w:b/>
        </w:rPr>
        <w:t>a.-</w:t>
      </w:r>
      <w:r w:rsidRPr="00E335EE">
        <w:rPr>
          <w:rFonts w:ascii="Univers LT Std 57 Cn" w:hAnsi="Univers LT Std 57 Cn"/>
        </w:rPr>
        <w:t xml:space="preserve"> Zerga kuotaren </w:t>
      </w:r>
      <w:r w:rsidRPr="00E335EE">
        <w:rPr>
          <w:rFonts w:ascii="Univers LT Std 57 Cn" w:hAnsi="Univers LT Std 57 Cn"/>
          <w:b/>
          <w:spacing w:val="-3"/>
        </w:rPr>
        <w:t>% 50eko hobaria</w:t>
      </w:r>
      <w:r w:rsidRPr="00E335EE">
        <w:rPr>
          <w:rFonts w:ascii="Univers LT Std 57 Cn" w:hAnsi="Univers LT Std 57 Cn"/>
          <w:spacing w:val="-3"/>
        </w:rPr>
        <w:t xml:space="preserve"> </w:t>
      </w:r>
      <w:r w:rsidRPr="00E41C0E">
        <w:rPr>
          <w:rFonts w:ascii="Univers LT Std 57 Cn" w:hAnsi="Univers LT Std 57 Cn"/>
          <w:spacing w:val="-3"/>
        </w:rPr>
        <w:t>fatxadak margotzearren</w:t>
      </w:r>
      <w:r w:rsidRPr="00E41C0E">
        <w:rPr>
          <w:rFonts w:ascii="Univers LT Std 57 Cn" w:hAnsi="Univers LT Std 57 Cn"/>
        </w:rPr>
        <w:t xml:space="preserve">, </w:t>
      </w:r>
      <w:r w:rsidRPr="00E41C0E">
        <w:rPr>
          <w:rFonts w:ascii="Univers LT Std 57 Cn" w:hAnsi="Univers LT Std 57 Cn"/>
          <w:spacing w:val="-3"/>
        </w:rPr>
        <w:t>lan horiek udalerako interes edo erabilera berezikotzat jotzen direlako.</w:t>
      </w:r>
    </w:p>
    <w:p w:rsidR="007D7BC3" w:rsidRPr="00E41C0E" w:rsidRDefault="007D7BC3" w:rsidP="007D7BC3">
      <w:pPr>
        <w:tabs>
          <w:tab w:val="left" w:pos="0"/>
          <w:tab w:val="left" w:pos="576"/>
          <w:tab w:val="left" w:pos="1152"/>
          <w:tab w:val="left" w:pos="1872"/>
          <w:tab w:val="left" w:pos="2592"/>
          <w:tab w:val="left" w:pos="3312"/>
          <w:tab w:val="left" w:pos="4032"/>
          <w:tab w:val="left" w:pos="4752"/>
          <w:tab w:val="left" w:pos="5472"/>
          <w:tab w:val="left" w:pos="6192"/>
          <w:tab w:val="left" w:pos="6912"/>
          <w:tab w:val="left" w:pos="7632"/>
          <w:tab w:val="left" w:pos="8352"/>
          <w:tab w:val="left" w:pos="8640"/>
          <w:tab w:val="left" w:pos="9204"/>
        </w:tabs>
        <w:suppressAutoHyphens/>
        <w:ind w:right="144"/>
        <w:jc w:val="both"/>
        <w:rPr>
          <w:rFonts w:ascii="Univers LT Std 57 Cn" w:hAnsi="Univers LT Std 57 Cn"/>
          <w:spacing w:val="-3"/>
        </w:rPr>
      </w:pPr>
    </w:p>
    <w:p w:rsidR="007D7BC3" w:rsidRPr="00E41C0E" w:rsidRDefault="00E335EE" w:rsidP="00E10E54">
      <w:pPr>
        <w:tabs>
          <w:tab w:val="left" w:pos="0"/>
          <w:tab w:val="left" w:pos="576"/>
          <w:tab w:val="left" w:pos="1152"/>
          <w:tab w:val="left" w:pos="1872"/>
          <w:tab w:val="left" w:pos="2592"/>
          <w:tab w:val="left" w:pos="3312"/>
          <w:tab w:val="left" w:pos="4032"/>
          <w:tab w:val="left" w:pos="4752"/>
          <w:tab w:val="left" w:pos="5472"/>
          <w:tab w:val="left" w:pos="6192"/>
          <w:tab w:val="left" w:pos="6912"/>
          <w:tab w:val="left" w:pos="7632"/>
          <w:tab w:val="left" w:pos="8352"/>
          <w:tab w:val="left" w:pos="8640"/>
          <w:tab w:val="left" w:pos="9204"/>
        </w:tabs>
        <w:suppressAutoHyphens/>
        <w:ind w:right="144"/>
        <w:jc w:val="both"/>
        <w:rPr>
          <w:rFonts w:ascii="Univers LT Std 57 Cn" w:hAnsi="Univers LT Std 57 Cn"/>
          <w:spacing w:val="-3"/>
        </w:rPr>
      </w:pPr>
      <w:r w:rsidRPr="00E41C0E">
        <w:rPr>
          <w:rFonts w:ascii="Univers LT Std 57 Cn" w:hAnsi="Univers LT Std 57 Cn"/>
          <w:spacing w:val="-3"/>
        </w:rPr>
        <w:t>Obra lizentzia berean fatxadak margotzearekin zerikusirik ez daukaten beste lan batzuk badaude, hobariaren oinarritzat margotze lanen kostua baino ez da hartuko</w:t>
      </w:r>
      <w:r w:rsidR="007D7BC3" w:rsidRPr="00E41C0E">
        <w:rPr>
          <w:rFonts w:ascii="Univers LT Std 57 Cn" w:hAnsi="Univers LT Std 57 Cn"/>
          <w:spacing w:val="-3"/>
        </w:rPr>
        <w:t xml:space="preserve"> </w:t>
      </w:r>
    </w:p>
    <w:p w:rsidR="007D7BC3" w:rsidRPr="00E41C0E" w:rsidRDefault="007D7BC3" w:rsidP="007D7BC3">
      <w:pPr>
        <w:tabs>
          <w:tab w:val="left" w:pos="0"/>
          <w:tab w:val="left" w:pos="576"/>
          <w:tab w:val="left" w:pos="1152"/>
          <w:tab w:val="left" w:pos="1872"/>
          <w:tab w:val="left" w:pos="2592"/>
          <w:tab w:val="left" w:pos="3312"/>
          <w:tab w:val="left" w:pos="4032"/>
          <w:tab w:val="left" w:pos="4752"/>
          <w:tab w:val="left" w:pos="5472"/>
          <w:tab w:val="left" w:pos="6192"/>
          <w:tab w:val="left" w:pos="6912"/>
          <w:tab w:val="left" w:pos="7632"/>
          <w:tab w:val="left" w:pos="8352"/>
          <w:tab w:val="left" w:pos="8640"/>
          <w:tab w:val="left" w:pos="9204"/>
        </w:tabs>
        <w:suppressAutoHyphens/>
        <w:ind w:right="144"/>
        <w:jc w:val="both"/>
        <w:rPr>
          <w:rFonts w:ascii="Univers LT Std 57 Cn" w:hAnsi="Univers LT Std 57 Cn"/>
          <w:spacing w:val="-3"/>
        </w:rPr>
      </w:pPr>
    </w:p>
    <w:p w:rsidR="00C66E90" w:rsidRPr="00C66E90" w:rsidRDefault="00E335EE" w:rsidP="00C66E90">
      <w:pPr>
        <w:tabs>
          <w:tab w:val="left" w:pos="0"/>
          <w:tab w:val="left" w:pos="576"/>
          <w:tab w:val="left" w:pos="1152"/>
          <w:tab w:val="left" w:pos="1872"/>
          <w:tab w:val="left" w:pos="2592"/>
          <w:tab w:val="left" w:pos="3312"/>
          <w:tab w:val="left" w:pos="4032"/>
          <w:tab w:val="left" w:pos="4752"/>
          <w:tab w:val="left" w:pos="5472"/>
          <w:tab w:val="left" w:pos="6192"/>
          <w:tab w:val="left" w:pos="6912"/>
          <w:tab w:val="left" w:pos="7632"/>
          <w:tab w:val="left" w:pos="8352"/>
          <w:tab w:val="left" w:pos="8640"/>
          <w:tab w:val="left" w:pos="9204"/>
        </w:tabs>
        <w:suppressAutoHyphens/>
        <w:ind w:right="144"/>
        <w:jc w:val="both"/>
        <w:rPr>
          <w:rFonts w:ascii="Univers LT Std 57 Cn" w:hAnsi="Univers LT Std 57 Cn"/>
          <w:spacing w:val="-3"/>
        </w:rPr>
      </w:pPr>
      <w:r w:rsidRPr="00C66E90">
        <w:rPr>
          <w:rFonts w:ascii="Univers LT Std 57 Cn" w:hAnsi="Univers LT Std 57 Cn"/>
          <w:b/>
          <w:spacing w:val="-3"/>
        </w:rPr>
        <w:t>b</w:t>
      </w:r>
      <w:r w:rsidRPr="00EB32FF">
        <w:rPr>
          <w:rFonts w:ascii="Univers LT Std 57 Cn" w:hAnsi="Univers LT Std 57 Cn"/>
          <w:b/>
          <w:spacing w:val="-3"/>
        </w:rPr>
        <w:t>.-</w:t>
      </w:r>
      <w:r w:rsidRPr="00EB32FF">
        <w:rPr>
          <w:rFonts w:ascii="Univers LT Std 57 Cn" w:hAnsi="Univers LT Std 57 Cn"/>
          <w:spacing w:val="-3"/>
        </w:rPr>
        <w:t xml:space="preserve"> </w:t>
      </w:r>
      <w:r w:rsidR="0006113F" w:rsidRPr="00EB32FF">
        <w:rPr>
          <w:rFonts w:ascii="Univers LT Std 57 Cn" w:hAnsi="Univers LT Std 57 Cn"/>
          <w:spacing w:val="-3"/>
        </w:rPr>
        <w:t xml:space="preserve">Zerga kuotaren </w:t>
      </w:r>
      <w:r w:rsidR="0006113F" w:rsidRPr="00EB32FF">
        <w:rPr>
          <w:rFonts w:ascii="Univers LT Std 57 Cn" w:hAnsi="Univers LT Std 57 Cn"/>
          <w:b/>
          <w:spacing w:val="-3"/>
        </w:rPr>
        <w:t>% 50eko hobaria</w:t>
      </w:r>
      <w:r w:rsidR="0006113F" w:rsidRPr="00EB32FF">
        <w:rPr>
          <w:rFonts w:ascii="Univers LT Std 57 Cn" w:hAnsi="Univers LT Std 57 Cn"/>
          <w:spacing w:val="-3"/>
        </w:rPr>
        <w:t xml:space="preserve">, </w:t>
      </w:r>
      <w:r w:rsidR="0006113F" w:rsidRPr="00EB32FF">
        <w:rPr>
          <w:rFonts w:ascii="Univers LT Std 57 Cn" w:hAnsi="Univers LT Std 57 Cn"/>
          <w:color w:val="000000" w:themeColor="text1"/>
        </w:rPr>
        <w:t>2019ko ekainaren 3ko Aginduak adierazten duen bezala,</w:t>
      </w:r>
      <w:r w:rsidR="0006113F" w:rsidRPr="00EB32FF">
        <w:rPr>
          <w:rFonts w:ascii="Univers LT Std 57 Cn" w:hAnsi="Univers LT Std 57 Cn"/>
          <w:spacing w:val="-3"/>
        </w:rPr>
        <w:t xml:space="preserve"> alde zaharreko birgaitze obretan</w:t>
      </w:r>
      <w:r w:rsidR="0006113F" w:rsidRPr="00EB32FF">
        <w:rPr>
          <w:rFonts w:ascii="Univers LT Std 57 Cn" w:hAnsi="Univers LT Std 57 Cn"/>
          <w:color w:val="000000" w:themeColor="text1"/>
        </w:rPr>
        <w:t xml:space="preserve"> eta eremu degratuako birgaitze jarduketei </w:t>
      </w:r>
      <w:r w:rsidR="0006113F" w:rsidRPr="00EB32FF">
        <w:rPr>
          <w:rFonts w:ascii="Univers LT Std 57 Cn" w:hAnsi="Univers LT Std 57 Cn"/>
          <w:spacing w:val="-3"/>
        </w:rPr>
        <w:t>udalerako interes edo erabilera berezikotzat jotzen direlako aplikatuko zaie.</w:t>
      </w:r>
    </w:p>
    <w:p w:rsidR="00C66E90" w:rsidRPr="00C66E90" w:rsidRDefault="00C66E90" w:rsidP="00C66E90">
      <w:pPr>
        <w:tabs>
          <w:tab w:val="left" w:pos="0"/>
          <w:tab w:val="left" w:pos="576"/>
          <w:tab w:val="left" w:pos="1152"/>
          <w:tab w:val="left" w:pos="1872"/>
          <w:tab w:val="left" w:pos="2592"/>
          <w:tab w:val="left" w:pos="3312"/>
          <w:tab w:val="left" w:pos="4032"/>
          <w:tab w:val="left" w:pos="4752"/>
          <w:tab w:val="left" w:pos="5472"/>
          <w:tab w:val="left" w:pos="6192"/>
          <w:tab w:val="left" w:pos="6912"/>
          <w:tab w:val="left" w:pos="7632"/>
          <w:tab w:val="left" w:pos="8352"/>
          <w:tab w:val="left" w:pos="8640"/>
          <w:tab w:val="left" w:pos="9204"/>
        </w:tabs>
        <w:suppressAutoHyphens/>
        <w:ind w:right="144"/>
        <w:jc w:val="both"/>
        <w:rPr>
          <w:rFonts w:ascii="Univers LT Std 57 Cn" w:hAnsi="Univers LT Std 57 Cn"/>
          <w:spacing w:val="-3"/>
        </w:rPr>
      </w:pPr>
    </w:p>
    <w:p w:rsidR="007D7BC3" w:rsidRPr="00C66E90" w:rsidRDefault="00C66E90" w:rsidP="00C66E90">
      <w:pPr>
        <w:tabs>
          <w:tab w:val="left" w:pos="0"/>
          <w:tab w:val="left" w:pos="576"/>
          <w:tab w:val="left" w:pos="1152"/>
          <w:tab w:val="left" w:pos="1872"/>
          <w:tab w:val="left" w:pos="2592"/>
          <w:tab w:val="left" w:pos="3312"/>
          <w:tab w:val="left" w:pos="4032"/>
          <w:tab w:val="left" w:pos="4752"/>
          <w:tab w:val="left" w:pos="5472"/>
          <w:tab w:val="left" w:pos="6192"/>
          <w:tab w:val="left" w:pos="6912"/>
          <w:tab w:val="left" w:pos="7632"/>
          <w:tab w:val="left" w:pos="8352"/>
          <w:tab w:val="left" w:pos="8640"/>
          <w:tab w:val="left" w:pos="9204"/>
        </w:tabs>
        <w:suppressAutoHyphens/>
        <w:ind w:right="144"/>
        <w:jc w:val="both"/>
        <w:rPr>
          <w:rFonts w:ascii="Univers LT Std 57 Cn" w:hAnsi="Univers LT Std 57 Cn"/>
          <w:spacing w:val="-3"/>
        </w:rPr>
      </w:pPr>
      <w:r w:rsidRPr="00C66E90">
        <w:rPr>
          <w:rFonts w:ascii="Univers LT Std 57 Cn" w:hAnsi="Univers LT Std 57 Cn"/>
          <w:spacing w:val="-3"/>
        </w:rPr>
        <w:t>Hobari eskaria obraren lizentziaren eskabidearekin batera egin behar da. Bermeoko Udalak luzatutako birgaitze lanak direla egiaztatzeko egiaztagiria aurkeztu behar da, zuzenean hobaria behin-behineko kitapenean aplikatzeko.</w:t>
      </w:r>
    </w:p>
    <w:p w:rsidR="00C66E90" w:rsidRPr="00E41C0E" w:rsidRDefault="00C66E90" w:rsidP="00C66E90">
      <w:pPr>
        <w:tabs>
          <w:tab w:val="left" w:pos="0"/>
          <w:tab w:val="left" w:pos="576"/>
          <w:tab w:val="left" w:pos="1152"/>
          <w:tab w:val="left" w:pos="1872"/>
          <w:tab w:val="left" w:pos="2592"/>
          <w:tab w:val="left" w:pos="3312"/>
          <w:tab w:val="left" w:pos="4032"/>
          <w:tab w:val="left" w:pos="4752"/>
          <w:tab w:val="left" w:pos="5472"/>
          <w:tab w:val="left" w:pos="6192"/>
          <w:tab w:val="left" w:pos="6912"/>
          <w:tab w:val="left" w:pos="7632"/>
          <w:tab w:val="left" w:pos="8352"/>
          <w:tab w:val="left" w:pos="8640"/>
          <w:tab w:val="left" w:pos="9204"/>
        </w:tabs>
        <w:suppressAutoHyphens/>
        <w:ind w:right="144"/>
        <w:jc w:val="both"/>
        <w:rPr>
          <w:rFonts w:ascii="Univers LT Std 57 Cn" w:hAnsi="Univers LT Std 57 Cn"/>
          <w:spacing w:val="-3"/>
        </w:rPr>
      </w:pPr>
    </w:p>
    <w:p w:rsidR="007D7BC3" w:rsidRPr="00E41C0E" w:rsidRDefault="00E335EE" w:rsidP="00ED0DB6">
      <w:pPr>
        <w:tabs>
          <w:tab w:val="left" w:pos="0"/>
          <w:tab w:val="left" w:pos="576"/>
          <w:tab w:val="left" w:pos="1152"/>
          <w:tab w:val="left" w:pos="1872"/>
          <w:tab w:val="left" w:pos="2592"/>
          <w:tab w:val="left" w:pos="3312"/>
          <w:tab w:val="left" w:pos="4032"/>
          <w:tab w:val="left" w:pos="4752"/>
          <w:tab w:val="left" w:pos="5472"/>
          <w:tab w:val="left" w:pos="6192"/>
          <w:tab w:val="left" w:pos="6912"/>
          <w:tab w:val="left" w:pos="7632"/>
          <w:tab w:val="left" w:pos="8352"/>
          <w:tab w:val="left" w:pos="8640"/>
          <w:tab w:val="left" w:pos="9204"/>
        </w:tabs>
        <w:suppressAutoHyphens/>
        <w:ind w:right="144"/>
        <w:jc w:val="both"/>
        <w:rPr>
          <w:rFonts w:ascii="Univers LT Std 57 Cn" w:hAnsi="Univers LT Std 57 Cn"/>
          <w:b/>
          <w:bCs/>
          <w:spacing w:val="-3"/>
        </w:rPr>
      </w:pPr>
      <w:r w:rsidRPr="00E41C0E">
        <w:rPr>
          <w:rFonts w:ascii="Univers LT Std 57 Cn" w:hAnsi="Univers LT Std 57 Cn"/>
          <w:b/>
          <w:spacing w:val="-3"/>
        </w:rPr>
        <w:t>c.-</w:t>
      </w:r>
      <w:r w:rsidRPr="00E41C0E">
        <w:rPr>
          <w:rFonts w:ascii="Univers LT Std 57 Cn" w:hAnsi="Univers LT Std 57 Cn"/>
          <w:spacing w:val="-3"/>
        </w:rPr>
        <w:t xml:space="preserve"> Zerga kuotaren </w:t>
      </w:r>
      <w:r w:rsidRPr="00E41C0E">
        <w:rPr>
          <w:rFonts w:ascii="Univers LT Std 57 Cn" w:hAnsi="Univers LT Std 57 Cn"/>
          <w:b/>
          <w:spacing w:val="-3"/>
        </w:rPr>
        <w:t>%90ko hobaria</w:t>
      </w:r>
      <w:r w:rsidRPr="00E41C0E">
        <w:rPr>
          <w:rFonts w:ascii="Univers LT Std 57 Cn" w:hAnsi="Univers LT Std 57 Cn"/>
          <w:spacing w:val="-3"/>
        </w:rPr>
        <w:t>,</w:t>
      </w:r>
      <w:r w:rsidRPr="00E41C0E">
        <w:rPr>
          <w:rFonts w:ascii="Univers LT Std 57 Cn" w:hAnsi="Univers LT Std 57 Cn"/>
          <w:i/>
          <w:iCs/>
          <w:spacing w:val="-3"/>
        </w:rPr>
        <w:t xml:space="preserve"> </w:t>
      </w:r>
      <w:r w:rsidRPr="00E41C0E">
        <w:rPr>
          <w:rFonts w:ascii="Univers LT Std 57 Cn" w:hAnsi="Univers LT Std 57 Cn"/>
          <w:spacing w:val="-3"/>
        </w:rPr>
        <w:t>abeltzaintza arloko jarduera daukaten baserriak birgaitzeko edo instalazioetarako lanetan, obra horiek udalerako interes edo erabilera berezikotzat jotzen direlako.</w:t>
      </w:r>
    </w:p>
    <w:p w:rsidR="007D7BC3" w:rsidRPr="00E41C0E" w:rsidRDefault="007D7BC3" w:rsidP="007D7BC3">
      <w:pPr>
        <w:tabs>
          <w:tab w:val="left" w:pos="0"/>
          <w:tab w:val="left" w:pos="576"/>
          <w:tab w:val="left" w:pos="1152"/>
          <w:tab w:val="left" w:pos="1872"/>
          <w:tab w:val="left" w:pos="2592"/>
          <w:tab w:val="left" w:pos="3312"/>
          <w:tab w:val="left" w:pos="4032"/>
          <w:tab w:val="left" w:pos="4752"/>
          <w:tab w:val="left" w:pos="5472"/>
          <w:tab w:val="left" w:pos="6192"/>
          <w:tab w:val="left" w:pos="6912"/>
          <w:tab w:val="left" w:pos="7632"/>
          <w:tab w:val="left" w:pos="8352"/>
          <w:tab w:val="left" w:pos="8640"/>
          <w:tab w:val="left" w:pos="9204"/>
        </w:tabs>
        <w:suppressAutoHyphens/>
        <w:ind w:right="144"/>
        <w:jc w:val="both"/>
        <w:rPr>
          <w:rFonts w:ascii="Univers LT Std 57 Cn" w:hAnsi="Univers LT Std 57 Cn"/>
          <w:spacing w:val="-3"/>
        </w:rPr>
      </w:pPr>
    </w:p>
    <w:p w:rsidR="007D7BC3" w:rsidRPr="00E41C0E" w:rsidRDefault="00E335EE" w:rsidP="00ED0DB6">
      <w:pPr>
        <w:tabs>
          <w:tab w:val="left" w:pos="0"/>
          <w:tab w:val="left" w:pos="576"/>
          <w:tab w:val="left" w:pos="1152"/>
          <w:tab w:val="left" w:pos="1872"/>
          <w:tab w:val="left" w:pos="2592"/>
          <w:tab w:val="left" w:pos="3312"/>
          <w:tab w:val="left" w:pos="4032"/>
          <w:tab w:val="left" w:pos="4752"/>
          <w:tab w:val="left" w:pos="5472"/>
          <w:tab w:val="left" w:pos="6192"/>
          <w:tab w:val="left" w:pos="6912"/>
          <w:tab w:val="left" w:pos="7632"/>
          <w:tab w:val="left" w:pos="8352"/>
          <w:tab w:val="left" w:pos="8640"/>
          <w:tab w:val="left" w:pos="9204"/>
        </w:tabs>
        <w:suppressAutoHyphens/>
        <w:ind w:right="144"/>
        <w:jc w:val="both"/>
        <w:rPr>
          <w:rFonts w:ascii="Univers LT Std 57 Cn" w:hAnsi="Univers LT Std 57 Cn"/>
          <w:spacing w:val="-3"/>
        </w:rPr>
      </w:pPr>
      <w:r w:rsidRPr="00E41C0E">
        <w:rPr>
          <w:rFonts w:ascii="Univers LT Std 57 Cn" w:hAnsi="Univers LT Std 57 Cn"/>
          <w:spacing w:val="-3"/>
        </w:rPr>
        <w:t>Hobari hau aplikatzeko sustatzaileak derrigorrez izan beharko du bere jarduera nagusia nekazaritzakoa dela egiaztatzen duen Bizkaiko Foru Aldundiko titulua.</w:t>
      </w:r>
      <w:r w:rsidR="007D7BC3" w:rsidRPr="00E41C0E">
        <w:rPr>
          <w:rFonts w:ascii="Univers LT Std 57 Cn" w:hAnsi="Univers LT Std 57 Cn"/>
          <w:spacing w:val="-3"/>
        </w:rPr>
        <w:t xml:space="preserve"> </w:t>
      </w:r>
      <w:r w:rsidRPr="00E41C0E">
        <w:rPr>
          <w:rFonts w:ascii="Univers LT Std 57 Cn" w:hAnsi="Univers LT Std 57 Cn"/>
          <w:spacing w:val="-3"/>
        </w:rPr>
        <w:t>Horrez gain, dokumentu hauek aurkeztu beharko dira:</w:t>
      </w:r>
      <w:r w:rsidR="007D7BC3" w:rsidRPr="00E41C0E">
        <w:rPr>
          <w:rFonts w:ascii="Univers LT Std 57 Cn" w:hAnsi="Univers LT Std 57 Cn"/>
          <w:spacing w:val="-3"/>
        </w:rPr>
        <w:t xml:space="preserve"> </w:t>
      </w:r>
    </w:p>
    <w:p w:rsidR="007D7BC3" w:rsidRPr="00E41C0E" w:rsidRDefault="007D7BC3" w:rsidP="007D7BC3">
      <w:pPr>
        <w:tabs>
          <w:tab w:val="left" w:pos="0"/>
          <w:tab w:val="left" w:pos="576"/>
          <w:tab w:val="left" w:pos="1152"/>
          <w:tab w:val="left" w:pos="1872"/>
          <w:tab w:val="left" w:pos="2592"/>
          <w:tab w:val="left" w:pos="3312"/>
          <w:tab w:val="left" w:pos="4032"/>
          <w:tab w:val="left" w:pos="4752"/>
          <w:tab w:val="left" w:pos="5472"/>
          <w:tab w:val="left" w:pos="6192"/>
          <w:tab w:val="left" w:pos="6912"/>
          <w:tab w:val="left" w:pos="7632"/>
          <w:tab w:val="left" w:pos="8352"/>
          <w:tab w:val="left" w:pos="8640"/>
          <w:tab w:val="left" w:pos="9204"/>
        </w:tabs>
        <w:suppressAutoHyphens/>
        <w:ind w:right="144"/>
        <w:jc w:val="both"/>
        <w:rPr>
          <w:rFonts w:ascii="Univers LT Std 57 Cn" w:hAnsi="Univers LT Std 57 Cn"/>
          <w:spacing w:val="-3"/>
        </w:rPr>
      </w:pPr>
    </w:p>
    <w:p w:rsidR="00ED0DB6" w:rsidRPr="00E335EE" w:rsidRDefault="00E335EE" w:rsidP="00ED0DB6">
      <w:pPr>
        <w:numPr>
          <w:ilvl w:val="0"/>
          <w:numId w:val="16"/>
        </w:numPr>
        <w:tabs>
          <w:tab w:val="left" w:pos="0"/>
          <w:tab w:val="left" w:pos="576"/>
          <w:tab w:val="left" w:pos="1152"/>
          <w:tab w:val="left" w:pos="1872"/>
          <w:tab w:val="left" w:pos="2592"/>
          <w:tab w:val="left" w:pos="3312"/>
          <w:tab w:val="left" w:pos="4032"/>
          <w:tab w:val="left" w:pos="4752"/>
          <w:tab w:val="left" w:pos="5472"/>
          <w:tab w:val="left" w:pos="6192"/>
          <w:tab w:val="left" w:pos="6912"/>
          <w:tab w:val="left" w:pos="7632"/>
          <w:tab w:val="left" w:pos="8352"/>
          <w:tab w:val="left" w:pos="8640"/>
          <w:tab w:val="left" w:pos="9204"/>
        </w:tabs>
        <w:suppressAutoHyphens/>
        <w:ind w:left="567" w:right="144"/>
        <w:jc w:val="both"/>
        <w:rPr>
          <w:rFonts w:ascii="Univers LT Std 57 Cn" w:hAnsi="Univers LT Std 57 Cn"/>
          <w:spacing w:val="-3"/>
        </w:rPr>
      </w:pPr>
      <w:r w:rsidRPr="00E41C0E">
        <w:rPr>
          <w:rFonts w:ascii="Univers LT Std 57 Cn" w:hAnsi="Univers LT Std 57 Cn"/>
          <w:spacing w:val="-3"/>
        </w:rPr>
        <w:t>Bizkaiko Foru Aldundiak emandako egiaztagiria, ust</w:t>
      </w:r>
      <w:r w:rsidRPr="00E335EE">
        <w:rPr>
          <w:rFonts w:ascii="Univers LT Std 57 Cn" w:hAnsi="Univers LT Std 57 Cn"/>
          <w:spacing w:val="-3"/>
        </w:rPr>
        <w:t>iapenen erroldan sartuta dagoela ziurtatzeko.</w:t>
      </w:r>
    </w:p>
    <w:p w:rsidR="007D7BC3" w:rsidRPr="00E335EE" w:rsidRDefault="007D7BC3" w:rsidP="007D7BC3">
      <w:pPr>
        <w:tabs>
          <w:tab w:val="left" w:pos="0"/>
          <w:tab w:val="left" w:pos="576"/>
          <w:tab w:val="left" w:pos="1152"/>
          <w:tab w:val="left" w:pos="1872"/>
          <w:tab w:val="left" w:pos="2592"/>
          <w:tab w:val="left" w:pos="3312"/>
          <w:tab w:val="left" w:pos="4032"/>
          <w:tab w:val="left" w:pos="4752"/>
          <w:tab w:val="left" w:pos="5472"/>
          <w:tab w:val="left" w:pos="6192"/>
          <w:tab w:val="left" w:pos="6912"/>
          <w:tab w:val="left" w:pos="7632"/>
          <w:tab w:val="left" w:pos="8352"/>
          <w:tab w:val="left" w:pos="8640"/>
          <w:tab w:val="left" w:pos="9204"/>
        </w:tabs>
        <w:suppressAutoHyphens/>
        <w:ind w:left="567" w:right="144"/>
        <w:jc w:val="both"/>
        <w:rPr>
          <w:rFonts w:ascii="Univers LT Std 57 Cn" w:hAnsi="Univers LT Std 57 Cn"/>
          <w:spacing w:val="-3"/>
        </w:rPr>
      </w:pPr>
    </w:p>
    <w:p w:rsidR="00ED0DB6" w:rsidRPr="00E41C0E" w:rsidRDefault="00E335EE" w:rsidP="00ED0DB6">
      <w:pPr>
        <w:numPr>
          <w:ilvl w:val="0"/>
          <w:numId w:val="16"/>
        </w:numPr>
        <w:tabs>
          <w:tab w:val="left" w:pos="0"/>
          <w:tab w:val="left" w:pos="576"/>
          <w:tab w:val="left" w:pos="1152"/>
          <w:tab w:val="left" w:pos="1872"/>
          <w:tab w:val="left" w:pos="2592"/>
          <w:tab w:val="left" w:pos="3312"/>
          <w:tab w:val="left" w:pos="4032"/>
          <w:tab w:val="left" w:pos="4752"/>
          <w:tab w:val="left" w:pos="5472"/>
          <w:tab w:val="left" w:pos="6192"/>
          <w:tab w:val="left" w:pos="6912"/>
          <w:tab w:val="left" w:pos="7632"/>
          <w:tab w:val="left" w:pos="8352"/>
          <w:tab w:val="left" w:pos="8640"/>
          <w:tab w:val="left" w:pos="9204"/>
        </w:tabs>
        <w:suppressAutoHyphens/>
        <w:ind w:left="567" w:right="144"/>
        <w:jc w:val="both"/>
        <w:rPr>
          <w:rFonts w:ascii="Univers LT Std 57 Cn" w:hAnsi="Univers LT Std 57 Cn"/>
          <w:spacing w:val="-3"/>
        </w:rPr>
      </w:pPr>
      <w:r w:rsidRPr="00E335EE">
        <w:rPr>
          <w:rFonts w:ascii="Univers LT Std 57 Cn" w:hAnsi="Univers LT Std 57 Cn"/>
          <w:spacing w:val="-3"/>
        </w:rPr>
        <w:t xml:space="preserve">Gizarte Segurantzaren egiaztagiria, onuraduna Nekazal Araubide Berezian (nekazal jarduera) alta emanda </w:t>
      </w:r>
      <w:r w:rsidRPr="00E41C0E">
        <w:rPr>
          <w:rFonts w:ascii="Univers LT Std 57 Cn" w:hAnsi="Univers LT Std 57 Cn"/>
          <w:spacing w:val="-3"/>
        </w:rPr>
        <w:t>dagoela egiaztatzeko.</w:t>
      </w:r>
      <w:r w:rsidR="00ED0DB6" w:rsidRPr="00E41C0E">
        <w:rPr>
          <w:rFonts w:ascii="Univers LT Std 57 Cn" w:hAnsi="Univers LT Std 57 Cn"/>
          <w:spacing w:val="-3"/>
        </w:rPr>
        <w:t xml:space="preserve"> </w:t>
      </w:r>
    </w:p>
    <w:p w:rsidR="007D7BC3" w:rsidRPr="00E41C0E" w:rsidRDefault="007D7BC3" w:rsidP="007D7BC3">
      <w:pPr>
        <w:tabs>
          <w:tab w:val="left" w:pos="0"/>
          <w:tab w:val="left" w:pos="576"/>
          <w:tab w:val="left" w:pos="1152"/>
          <w:tab w:val="left" w:pos="1872"/>
          <w:tab w:val="left" w:pos="2592"/>
          <w:tab w:val="left" w:pos="3312"/>
          <w:tab w:val="left" w:pos="4032"/>
          <w:tab w:val="left" w:pos="4752"/>
          <w:tab w:val="left" w:pos="5472"/>
          <w:tab w:val="left" w:pos="6192"/>
          <w:tab w:val="left" w:pos="6912"/>
          <w:tab w:val="left" w:pos="7632"/>
          <w:tab w:val="left" w:pos="8352"/>
          <w:tab w:val="left" w:pos="8640"/>
          <w:tab w:val="left" w:pos="9204"/>
        </w:tabs>
        <w:suppressAutoHyphens/>
        <w:ind w:right="144"/>
        <w:jc w:val="both"/>
        <w:rPr>
          <w:rFonts w:ascii="Univers LT Std 57 Cn" w:hAnsi="Univers LT Std 57 Cn"/>
          <w:spacing w:val="-3"/>
        </w:rPr>
      </w:pPr>
    </w:p>
    <w:p w:rsidR="007D7BC3" w:rsidRPr="00E41C0E" w:rsidRDefault="00E335EE" w:rsidP="00ED0DB6">
      <w:pPr>
        <w:pStyle w:val="Goiburua"/>
        <w:tabs>
          <w:tab w:val="clear" w:pos="4252"/>
          <w:tab w:val="clear" w:pos="8504"/>
        </w:tabs>
        <w:jc w:val="both"/>
        <w:rPr>
          <w:rFonts w:ascii="Univers LT Std 57 Cn" w:hAnsi="Univers LT Std 57 Cn"/>
        </w:rPr>
      </w:pPr>
      <w:r w:rsidRPr="00E41C0E">
        <w:rPr>
          <w:rFonts w:ascii="Univers LT Std 57 Cn" w:hAnsi="Univers LT Std 57 Cn"/>
          <w:b/>
        </w:rPr>
        <w:t>d.-</w:t>
      </w:r>
      <w:r w:rsidRPr="00E41C0E">
        <w:rPr>
          <w:rFonts w:ascii="Univers LT Std 57 Cn" w:hAnsi="Univers LT Std 57 Cn"/>
        </w:rPr>
        <w:t xml:space="preserve"> Zerga honen kuotan </w:t>
      </w:r>
      <w:r w:rsidRPr="00E41C0E">
        <w:rPr>
          <w:rFonts w:ascii="Univers LT Std 57 Cn" w:hAnsi="Univers LT Std 57 Cn"/>
          <w:b/>
        </w:rPr>
        <w:t>% 50aren hobaria</w:t>
      </w:r>
      <w:r w:rsidRPr="00E41C0E">
        <w:rPr>
          <w:rFonts w:ascii="Univers LT Std 57 Cn" w:hAnsi="Univers LT Std 57 Cn"/>
        </w:rPr>
        <w:t xml:space="preserve"> izango dute mugitzeko %65aren ezintasuna daukaten elbarrituak heltzeko eta bertan bizitzeko baldintzak hobetzeko higiezinaren elementu pribatiboetan egindako obrek, etxebizitza egokitzeko, bertan bizi direlako normalean elbarrituak eta euren beharrizanetara irisgarritasuna hobetu eta etxea egokitu beharra dagoelako.</w:t>
      </w:r>
    </w:p>
    <w:p w:rsidR="007D7BC3" w:rsidRPr="00E41C0E" w:rsidRDefault="007D7BC3" w:rsidP="007D7BC3">
      <w:pPr>
        <w:pStyle w:val="Goiburua"/>
        <w:tabs>
          <w:tab w:val="clear" w:pos="4252"/>
          <w:tab w:val="clear" w:pos="8504"/>
        </w:tabs>
        <w:jc w:val="both"/>
        <w:rPr>
          <w:rFonts w:ascii="Univers LT Std 57 Cn" w:hAnsi="Univers LT Std 57 Cn"/>
        </w:rPr>
      </w:pPr>
    </w:p>
    <w:p w:rsidR="007D7BC3" w:rsidRPr="00E41C0E" w:rsidRDefault="00E335EE" w:rsidP="00ED0DB6">
      <w:pPr>
        <w:pStyle w:val="Goiburua"/>
        <w:tabs>
          <w:tab w:val="clear" w:pos="4252"/>
          <w:tab w:val="clear" w:pos="8504"/>
        </w:tabs>
        <w:jc w:val="both"/>
        <w:rPr>
          <w:rFonts w:ascii="Univers LT Std 57 Cn" w:hAnsi="Univers LT Std 57 Cn"/>
        </w:rPr>
      </w:pPr>
      <w:r w:rsidRPr="00E41C0E">
        <w:rPr>
          <w:rFonts w:ascii="Univers LT Std 57 Cn" w:hAnsi="Univers LT Std 57 Cn"/>
        </w:rPr>
        <w:t>Hobaria aplikatzeko subjektu pasiboak daukan ezintasun gradua ziurtatu egin beharko da, dagokion aginteak emandako agiri bidez.</w:t>
      </w:r>
    </w:p>
    <w:p w:rsidR="007D7BC3" w:rsidRPr="00E41C0E" w:rsidRDefault="007D7BC3" w:rsidP="007D7BC3">
      <w:pPr>
        <w:pStyle w:val="Goiburua"/>
        <w:tabs>
          <w:tab w:val="clear" w:pos="4252"/>
          <w:tab w:val="clear" w:pos="8504"/>
        </w:tabs>
        <w:jc w:val="both"/>
        <w:rPr>
          <w:rFonts w:ascii="Univers LT Std 57 Cn" w:hAnsi="Univers LT Std 57 Cn"/>
        </w:rPr>
      </w:pPr>
    </w:p>
    <w:p w:rsidR="007D7BC3" w:rsidRPr="00E335EE" w:rsidRDefault="00E335EE" w:rsidP="00ED0DB6">
      <w:pPr>
        <w:pStyle w:val="Goiburua"/>
        <w:tabs>
          <w:tab w:val="clear" w:pos="4252"/>
          <w:tab w:val="clear" w:pos="8504"/>
        </w:tabs>
        <w:jc w:val="both"/>
        <w:rPr>
          <w:rFonts w:ascii="Univers LT Std 57 Cn" w:hAnsi="Univers LT Std 57 Cn"/>
        </w:rPr>
      </w:pPr>
      <w:r w:rsidRPr="00E41C0E">
        <w:rPr>
          <w:rFonts w:ascii="Univers LT Std 57 Cn" w:hAnsi="Univers LT Std 57 Cn"/>
          <w:b/>
        </w:rPr>
        <w:t>e.-</w:t>
      </w:r>
      <w:r w:rsidRPr="00E41C0E">
        <w:rPr>
          <w:rFonts w:ascii="Univers LT Std 57 Cn" w:hAnsi="Univers LT Std 57 Cn"/>
        </w:rPr>
        <w:t xml:space="preserve"> Zerga honen kuotan </w:t>
      </w:r>
      <w:r w:rsidRPr="00E41C0E">
        <w:rPr>
          <w:rFonts w:ascii="Univers LT Std 57 Cn" w:hAnsi="Univers LT Std 57 Cn"/>
          <w:b/>
        </w:rPr>
        <w:t>% 30aren hobaria</w:t>
      </w:r>
      <w:r w:rsidRPr="00E41C0E">
        <w:rPr>
          <w:rFonts w:ascii="Univers LT Std 57 Cn" w:hAnsi="Univers LT Std 57 Cn"/>
        </w:rPr>
        <w:t xml:space="preserve"> izango dute etxebizitzetako jabe elkarteek igogailua lehen aldiz jartzeko edo kolarrean</w:t>
      </w:r>
      <w:r w:rsidRPr="00E335EE">
        <w:rPr>
          <w:rFonts w:ascii="Univers LT Std 57 Cn" w:hAnsi="Univers LT Std 57 Cn"/>
        </w:rPr>
        <w:t xml:space="preserve"> irisgarritasuna hobetzeko eskatutako obretan, beti  ere, erakinean mugitzeko % 65aren ezintasuna daukan elbarrituren bat dagoenean.</w:t>
      </w:r>
      <w:r w:rsidR="007D7BC3" w:rsidRPr="00E335EE">
        <w:rPr>
          <w:rFonts w:ascii="Univers LT Std 57 Cn" w:hAnsi="Univers LT Std 57 Cn"/>
        </w:rPr>
        <w:t xml:space="preserve">  </w:t>
      </w:r>
    </w:p>
    <w:p w:rsidR="007D7BC3" w:rsidRPr="00E335EE" w:rsidRDefault="007D7BC3" w:rsidP="007D7BC3">
      <w:pPr>
        <w:pStyle w:val="Goiburua"/>
        <w:tabs>
          <w:tab w:val="clear" w:pos="4252"/>
          <w:tab w:val="clear" w:pos="8504"/>
        </w:tabs>
        <w:jc w:val="both"/>
        <w:rPr>
          <w:rFonts w:ascii="Univers LT Std 57 Cn" w:hAnsi="Univers LT Std 57 Cn"/>
        </w:rPr>
      </w:pPr>
    </w:p>
    <w:p w:rsidR="007D7BC3" w:rsidRPr="00E335EE" w:rsidRDefault="00E335EE" w:rsidP="00ED0DB6">
      <w:pPr>
        <w:pStyle w:val="Goiburua"/>
        <w:tabs>
          <w:tab w:val="clear" w:pos="4252"/>
          <w:tab w:val="clear" w:pos="8504"/>
        </w:tabs>
        <w:jc w:val="both"/>
        <w:rPr>
          <w:rFonts w:ascii="Univers LT Std 57 Cn" w:hAnsi="Univers LT Std 57 Cn"/>
        </w:rPr>
      </w:pPr>
      <w:r w:rsidRPr="00E335EE">
        <w:rPr>
          <w:rFonts w:ascii="Univers LT Std 57 Cn" w:hAnsi="Univers LT Std 57 Cn"/>
        </w:rPr>
        <w:lastRenderedPageBreak/>
        <w:t>Hobari hau aplikatzeko subjektu pasiboak dagokion aginteak emandako elbarrituaren ezintasun graduaren ziurtagiria eta auzokidea dela ziurtatzeko errolda agiria aurkeztu beharko ditu.</w:t>
      </w:r>
    </w:p>
    <w:p w:rsidR="007D7BC3" w:rsidRPr="00E335EE" w:rsidRDefault="007D7BC3" w:rsidP="007D7BC3">
      <w:pPr>
        <w:pStyle w:val="Goiburua"/>
        <w:tabs>
          <w:tab w:val="clear" w:pos="4252"/>
          <w:tab w:val="clear" w:pos="8504"/>
        </w:tabs>
        <w:jc w:val="both"/>
        <w:rPr>
          <w:rFonts w:ascii="Univers LT Std 57 Cn" w:hAnsi="Univers LT Std 57 Cn"/>
        </w:rPr>
      </w:pPr>
    </w:p>
    <w:p w:rsidR="007D7BC3" w:rsidRPr="00E41C0E" w:rsidRDefault="00E335EE" w:rsidP="00EF5704">
      <w:pPr>
        <w:autoSpaceDE w:val="0"/>
        <w:autoSpaceDN w:val="0"/>
        <w:adjustRightInd w:val="0"/>
        <w:jc w:val="both"/>
        <w:rPr>
          <w:rFonts w:ascii="Univers LT Std 57 Cn" w:hAnsi="Univers LT Std 57 Cn"/>
          <w:bCs/>
          <w:iCs/>
          <w:spacing w:val="-3"/>
        </w:rPr>
      </w:pPr>
      <w:r w:rsidRPr="00E335EE">
        <w:rPr>
          <w:rFonts w:ascii="Univers LT Std 57 Cn" w:hAnsi="Univers LT Std 57 Cn"/>
          <w:b/>
        </w:rPr>
        <w:t>f.-</w:t>
      </w:r>
      <w:r w:rsidRPr="00E335EE">
        <w:rPr>
          <w:rFonts w:ascii="Univers LT Std 57 Cn" w:hAnsi="Univers LT Std 57 Cn"/>
          <w:bCs/>
          <w:iCs/>
        </w:rPr>
        <w:t xml:space="preserve"> Zerga k</w:t>
      </w:r>
      <w:r w:rsidRPr="00E335EE">
        <w:rPr>
          <w:rFonts w:ascii="Univers LT Std 57 Cn" w:hAnsi="Univers LT Std 57 Cn"/>
          <w:bCs/>
          <w:iCs/>
          <w:spacing w:val="-3"/>
        </w:rPr>
        <w:t xml:space="preserve">uotaren </w:t>
      </w:r>
      <w:r w:rsidRPr="00E335EE">
        <w:rPr>
          <w:rFonts w:ascii="Univers LT Std 57 Cn" w:hAnsi="Univers LT Std 57 Cn"/>
          <w:b/>
          <w:bCs/>
          <w:iCs/>
          <w:spacing w:val="-3"/>
        </w:rPr>
        <w:t>%50eko hobaria</w:t>
      </w:r>
      <w:r w:rsidRPr="00E335EE">
        <w:rPr>
          <w:rFonts w:ascii="Univers LT Std 57 Cn" w:hAnsi="Univers LT Std 57 Cn"/>
          <w:bCs/>
          <w:iCs/>
          <w:spacing w:val="-3"/>
        </w:rPr>
        <w:t xml:space="preserve"> </w:t>
      </w:r>
      <w:r w:rsidRPr="00E335EE">
        <w:rPr>
          <w:rFonts w:ascii="Univers LT Std 57 Cn" w:hAnsi="Univers LT Std 57 Cn"/>
          <w:bCs/>
          <w:spacing w:val="-3"/>
        </w:rPr>
        <w:t xml:space="preserve">herri barruko merkataritza-lokaletan jarduera berriak irekitzeagatik </w:t>
      </w:r>
      <w:r w:rsidRPr="00E41C0E">
        <w:rPr>
          <w:rFonts w:ascii="Univers LT Std 57 Cn" w:hAnsi="Univers LT Std 57 Cn"/>
          <w:bCs/>
          <w:spacing w:val="-3"/>
        </w:rPr>
        <w:t>egiten diren obretan, irekitako jarduera berrien establezimenduak publikoarentzat zabalik baldin badaude.</w:t>
      </w:r>
    </w:p>
    <w:p w:rsidR="007D7BC3" w:rsidRPr="00E41C0E" w:rsidRDefault="007D7BC3" w:rsidP="007D7BC3">
      <w:pPr>
        <w:pStyle w:val="Goiburua"/>
        <w:tabs>
          <w:tab w:val="clear" w:pos="4252"/>
          <w:tab w:val="clear" w:pos="8504"/>
        </w:tabs>
        <w:jc w:val="both"/>
        <w:rPr>
          <w:rFonts w:ascii="Univers LT Std 57 Cn" w:hAnsi="Univers LT Std 57 Cn"/>
        </w:rPr>
      </w:pPr>
    </w:p>
    <w:p w:rsidR="007D7BC3" w:rsidRPr="00E41C0E" w:rsidRDefault="00E335EE" w:rsidP="00EF5704">
      <w:pPr>
        <w:tabs>
          <w:tab w:val="left" w:pos="0"/>
          <w:tab w:val="left" w:pos="576"/>
          <w:tab w:val="left" w:pos="1152"/>
          <w:tab w:val="left" w:pos="1872"/>
          <w:tab w:val="left" w:pos="2592"/>
          <w:tab w:val="left" w:pos="3312"/>
          <w:tab w:val="left" w:pos="4032"/>
          <w:tab w:val="left" w:pos="4752"/>
          <w:tab w:val="left" w:pos="5472"/>
          <w:tab w:val="left" w:pos="6192"/>
          <w:tab w:val="left" w:pos="6912"/>
          <w:tab w:val="left" w:pos="7632"/>
          <w:tab w:val="left" w:pos="8352"/>
          <w:tab w:val="left" w:pos="8640"/>
          <w:tab w:val="left" w:pos="9204"/>
        </w:tabs>
        <w:suppressAutoHyphens/>
        <w:ind w:right="144"/>
        <w:jc w:val="both"/>
        <w:rPr>
          <w:rFonts w:ascii="Univers LT Std 57 Cn" w:hAnsi="Univers LT Std 57 Cn"/>
        </w:rPr>
      </w:pPr>
      <w:r w:rsidRPr="00E41C0E">
        <w:rPr>
          <w:rFonts w:ascii="Univers LT Std 57 Cn" w:hAnsi="Univers LT Std 57 Cn"/>
        </w:rPr>
        <w:t>Hobaria onartzeko beharrezkoa izango da Ekonomia Jardueren gaineko Zergan altan emanda egotearen ziurtagiriaren kopia aurkeztea hobari eskariarekin batera.</w:t>
      </w:r>
    </w:p>
    <w:p w:rsidR="007D7BC3" w:rsidRPr="00E41C0E" w:rsidRDefault="007D7BC3" w:rsidP="007D7BC3">
      <w:pPr>
        <w:tabs>
          <w:tab w:val="left" w:pos="0"/>
          <w:tab w:val="left" w:pos="576"/>
          <w:tab w:val="left" w:pos="1152"/>
          <w:tab w:val="left" w:pos="1872"/>
          <w:tab w:val="left" w:pos="2592"/>
          <w:tab w:val="left" w:pos="3312"/>
          <w:tab w:val="left" w:pos="4032"/>
          <w:tab w:val="left" w:pos="4752"/>
          <w:tab w:val="left" w:pos="5472"/>
          <w:tab w:val="left" w:pos="6192"/>
          <w:tab w:val="left" w:pos="6912"/>
          <w:tab w:val="left" w:pos="7632"/>
          <w:tab w:val="left" w:pos="8352"/>
          <w:tab w:val="left" w:pos="8640"/>
          <w:tab w:val="left" w:pos="9204"/>
        </w:tabs>
        <w:suppressAutoHyphens/>
        <w:ind w:right="144"/>
        <w:jc w:val="both"/>
        <w:rPr>
          <w:rFonts w:ascii="Univers LT Std 57 Cn" w:hAnsi="Univers LT Std 57 Cn"/>
        </w:rPr>
      </w:pPr>
    </w:p>
    <w:p w:rsidR="007D7BC3" w:rsidRPr="00E41C0E" w:rsidRDefault="00E335EE" w:rsidP="00EF5704">
      <w:pPr>
        <w:pStyle w:val="Goiburua"/>
        <w:tabs>
          <w:tab w:val="clear" w:pos="4252"/>
          <w:tab w:val="clear" w:pos="8504"/>
        </w:tabs>
        <w:jc w:val="both"/>
        <w:rPr>
          <w:rFonts w:ascii="Univers LT Std 57 Cn" w:hAnsi="Univers LT Std 57 Cn"/>
        </w:rPr>
      </w:pPr>
      <w:r w:rsidRPr="00E41C0E">
        <w:rPr>
          <w:rFonts w:ascii="Univers LT Std 57 Cn" w:hAnsi="Univers LT Std 57 Cn"/>
          <w:b/>
        </w:rPr>
        <w:t>g.-</w:t>
      </w:r>
      <w:r w:rsidRPr="00E41C0E">
        <w:rPr>
          <w:rFonts w:ascii="Univers LT Std 57 Cn" w:hAnsi="Univers LT Std 57 Cn"/>
        </w:rPr>
        <w:t xml:space="preserve"> Zerga kuotaren </w:t>
      </w:r>
      <w:r w:rsidRPr="00E41C0E">
        <w:rPr>
          <w:rFonts w:ascii="Univers LT Std 57 Cn" w:hAnsi="Univers LT Std 57 Cn"/>
          <w:b/>
        </w:rPr>
        <w:t>%60ko hobaria</w:t>
      </w:r>
      <w:r w:rsidRPr="00E41C0E">
        <w:rPr>
          <w:rFonts w:ascii="Univers LT Std 57 Cn" w:hAnsi="Univers LT Std 57 Cn"/>
        </w:rPr>
        <w:t xml:space="preserve"> eguzki-energiaren bidez beroa edo elektrizitatea sortzeko sistemak instalatzen dituzten eraikuntza, instalazio edo obretarako.</w:t>
      </w:r>
      <w:r w:rsidR="007D7BC3" w:rsidRPr="00E41C0E">
        <w:rPr>
          <w:rFonts w:ascii="Univers LT Std 57 Cn" w:hAnsi="Univers LT Std 57 Cn"/>
        </w:rPr>
        <w:t xml:space="preserve"> </w:t>
      </w:r>
      <w:r w:rsidRPr="00E41C0E">
        <w:rPr>
          <w:rFonts w:ascii="Univers LT Std 57 Cn" w:hAnsi="Univers LT Std 57 Cn"/>
        </w:rPr>
        <w:t>Hobari hau aplikatzeko ezinbestekoa izango da beroa sortzeko instalazioan administrazio eskudunak homologatutako kolektoreak jartzea.</w:t>
      </w:r>
      <w:r w:rsidR="007D7BC3" w:rsidRPr="00E41C0E">
        <w:rPr>
          <w:rFonts w:ascii="Univers LT Std 57 Cn" w:hAnsi="Univers LT Std 57 Cn"/>
        </w:rPr>
        <w:t xml:space="preserve"> </w:t>
      </w:r>
    </w:p>
    <w:p w:rsidR="007D7BC3" w:rsidRPr="00E41C0E" w:rsidRDefault="007D7BC3" w:rsidP="007D7BC3">
      <w:pPr>
        <w:pStyle w:val="Goiburua"/>
        <w:tabs>
          <w:tab w:val="clear" w:pos="4252"/>
          <w:tab w:val="clear" w:pos="8504"/>
        </w:tabs>
        <w:jc w:val="both"/>
        <w:rPr>
          <w:rFonts w:ascii="Univers LT Std 57 Cn" w:hAnsi="Univers LT Std 57 Cn"/>
        </w:rPr>
      </w:pPr>
    </w:p>
    <w:p w:rsidR="007D7BC3" w:rsidRPr="00E41C0E" w:rsidRDefault="00E335EE" w:rsidP="002502AB">
      <w:pPr>
        <w:pStyle w:val="Goiburua"/>
        <w:tabs>
          <w:tab w:val="clear" w:pos="4252"/>
          <w:tab w:val="clear" w:pos="8504"/>
        </w:tabs>
        <w:jc w:val="both"/>
        <w:rPr>
          <w:rFonts w:ascii="Univers LT Std 57 Cn" w:hAnsi="Univers LT Std 57 Cn"/>
        </w:rPr>
      </w:pPr>
      <w:r w:rsidRPr="00E41C0E">
        <w:rPr>
          <w:rFonts w:ascii="Univers LT Std 57 Cn" w:hAnsi="Univers LT Std 57 Cn"/>
        </w:rPr>
        <w:t>Hobari hau bakarrik aplikatuko zaie eguzki-energia aprobetxatzeko sistemetarako erabiltzen diren diru kopuruei, baldin eta inbertsio hori egitea ez bada nahitaezkoa indarrean dagoen legediaren arabera.</w:t>
      </w:r>
    </w:p>
    <w:p w:rsidR="007D7BC3" w:rsidRPr="00E41C0E" w:rsidRDefault="007D7BC3" w:rsidP="007D7BC3">
      <w:pPr>
        <w:pStyle w:val="Goiburua"/>
        <w:tabs>
          <w:tab w:val="clear" w:pos="4252"/>
          <w:tab w:val="clear" w:pos="8504"/>
        </w:tabs>
        <w:jc w:val="both"/>
        <w:rPr>
          <w:rFonts w:ascii="Univers LT Std 57 Cn" w:hAnsi="Univers LT Std 57 Cn"/>
        </w:rPr>
      </w:pPr>
    </w:p>
    <w:p w:rsidR="007D7BC3" w:rsidRPr="00E335EE" w:rsidRDefault="00E335EE" w:rsidP="002502AB">
      <w:pPr>
        <w:pStyle w:val="Goiburua"/>
        <w:tabs>
          <w:tab w:val="clear" w:pos="4252"/>
          <w:tab w:val="clear" w:pos="8504"/>
        </w:tabs>
        <w:jc w:val="both"/>
        <w:rPr>
          <w:rFonts w:ascii="Univers LT Std 57 Cn" w:hAnsi="Univers LT Std 57 Cn"/>
        </w:rPr>
      </w:pPr>
      <w:r w:rsidRPr="00E41C0E">
        <w:rPr>
          <w:rFonts w:ascii="Univers LT Std 57 Cn" w:hAnsi="Univers LT Std 57 Cn"/>
          <w:b/>
        </w:rPr>
        <w:t>h.-</w:t>
      </w:r>
      <w:r w:rsidRPr="00E41C0E">
        <w:rPr>
          <w:rFonts w:ascii="Univers LT Std 57 Cn" w:hAnsi="Univers LT Std 57 Cn"/>
        </w:rPr>
        <w:t xml:space="preserve"> Zerga kuotaren </w:t>
      </w:r>
      <w:r w:rsidRPr="00E41C0E">
        <w:rPr>
          <w:rFonts w:ascii="Univers LT Std 57 Cn" w:hAnsi="Univers LT Std 57 Cn"/>
          <w:b/>
        </w:rPr>
        <w:t>% 30eko hobaria</w:t>
      </w:r>
      <w:r w:rsidRPr="00E41C0E">
        <w:rPr>
          <w:rFonts w:ascii="Univers LT Std 57 Cn" w:hAnsi="Univers LT Std 57 Cn"/>
        </w:rPr>
        <w:t xml:space="preserve"> izango dute gizarte-inguruabar historiko-</w:t>
      </w:r>
      <w:r w:rsidR="000849FE" w:rsidRPr="00E41C0E">
        <w:rPr>
          <w:rFonts w:ascii="Univers LT Std 57 Cn" w:hAnsi="Univers LT Std 57 Cn"/>
        </w:rPr>
        <w:t xml:space="preserve"> </w:t>
      </w:r>
      <w:r w:rsidRPr="00E41C0E">
        <w:rPr>
          <w:rFonts w:ascii="Univers LT Std 57 Cn" w:hAnsi="Univers LT Std 57 Cn"/>
        </w:rPr>
        <w:t>artistiko bereziak direla- eta, edo enplegua zein ostatu igarokorra sustatu beharra dela- eta, interes berezikotzat edo udalerriaren onurakotzat jotzen</w:t>
      </w:r>
      <w:r w:rsidRPr="00E335EE">
        <w:rPr>
          <w:rFonts w:ascii="Univers LT Std 57 Cn" w:hAnsi="Univers LT Std 57 Cn"/>
        </w:rPr>
        <w:t xml:space="preserve"> diren eraikuntza, instalazio edo obrek.</w:t>
      </w:r>
      <w:r w:rsidR="007D7BC3" w:rsidRPr="00E335EE">
        <w:rPr>
          <w:rFonts w:ascii="Univers LT Std 57 Cn" w:hAnsi="Univers LT Std 57 Cn"/>
        </w:rPr>
        <w:t xml:space="preserve"> </w:t>
      </w:r>
    </w:p>
    <w:p w:rsidR="007D7BC3" w:rsidRPr="00E335EE" w:rsidRDefault="007D7BC3" w:rsidP="007D7BC3">
      <w:pPr>
        <w:pStyle w:val="Goiburua"/>
        <w:tabs>
          <w:tab w:val="clear" w:pos="4252"/>
          <w:tab w:val="clear" w:pos="8504"/>
        </w:tabs>
        <w:jc w:val="both"/>
        <w:rPr>
          <w:rFonts w:ascii="Univers LT Std 57 Cn" w:hAnsi="Univers LT Std 57 Cn"/>
        </w:rPr>
      </w:pPr>
    </w:p>
    <w:p w:rsidR="007D7BC3" w:rsidRPr="00E41C0E" w:rsidRDefault="00E335EE" w:rsidP="002502AB">
      <w:pPr>
        <w:pStyle w:val="Goiburua"/>
        <w:tabs>
          <w:tab w:val="clear" w:pos="4252"/>
          <w:tab w:val="clear" w:pos="8504"/>
        </w:tabs>
        <w:jc w:val="both"/>
        <w:rPr>
          <w:rFonts w:ascii="Univers LT Std 57 Cn" w:hAnsi="Univers LT Std 57 Cn"/>
        </w:rPr>
      </w:pPr>
      <w:r w:rsidRPr="00E335EE">
        <w:rPr>
          <w:rFonts w:ascii="Univers LT Std 57 Cn" w:hAnsi="Univers LT Std 57 Cn"/>
        </w:rPr>
        <w:t xml:space="preserve">Frogarako datu zehatzak aurkeztu </w:t>
      </w:r>
      <w:r w:rsidRPr="00E41C0E">
        <w:rPr>
          <w:rFonts w:ascii="Univers LT Std 57 Cn" w:hAnsi="Univers LT Std 57 Cn"/>
        </w:rPr>
        <w:t>beharko ditu interesdunak eta udalaren Tokiko Gobernu Batzarrari dagokio hobari eskubidearen deklarazioa egitea.</w:t>
      </w:r>
      <w:r w:rsidR="007D7BC3" w:rsidRPr="00E41C0E">
        <w:rPr>
          <w:rFonts w:ascii="Univers LT Std 57 Cn" w:hAnsi="Univers LT Std 57 Cn"/>
        </w:rPr>
        <w:t xml:space="preserve"> </w:t>
      </w:r>
    </w:p>
    <w:p w:rsidR="007D7BC3" w:rsidRPr="00E41C0E" w:rsidRDefault="007D7BC3" w:rsidP="007D7BC3">
      <w:pPr>
        <w:pStyle w:val="Goiburua"/>
        <w:tabs>
          <w:tab w:val="clear" w:pos="4252"/>
          <w:tab w:val="clear" w:pos="8504"/>
        </w:tabs>
        <w:jc w:val="both"/>
        <w:rPr>
          <w:rFonts w:ascii="Univers LT Std 57 Cn" w:hAnsi="Univers LT Std 57 Cn"/>
          <w:b/>
        </w:rPr>
      </w:pPr>
    </w:p>
    <w:p w:rsidR="007D7BC3" w:rsidRPr="00E41C0E" w:rsidRDefault="00E335EE" w:rsidP="002502AB">
      <w:pPr>
        <w:pStyle w:val="Goiburua"/>
        <w:tabs>
          <w:tab w:val="clear" w:pos="4252"/>
          <w:tab w:val="clear" w:pos="8504"/>
        </w:tabs>
        <w:jc w:val="both"/>
        <w:rPr>
          <w:rFonts w:ascii="Univers LT Std 57 Cn" w:hAnsi="Univers LT Std 57 Cn"/>
        </w:rPr>
      </w:pPr>
      <w:r w:rsidRPr="00E41C0E">
        <w:rPr>
          <w:rFonts w:ascii="Univers LT Std 57 Cn" w:hAnsi="Univers LT Std 57 Cn"/>
        </w:rPr>
        <w:t>2.- Aurreko ataletan agertzen diren hobari fiskalak ezin dira metatu, ezta batera aplikatu ere.</w:t>
      </w:r>
    </w:p>
    <w:p w:rsidR="007D7BC3" w:rsidRPr="00E41C0E" w:rsidRDefault="007D7BC3" w:rsidP="007D7BC3">
      <w:pPr>
        <w:pStyle w:val="Goiburua"/>
        <w:tabs>
          <w:tab w:val="clear" w:pos="4252"/>
          <w:tab w:val="clear" w:pos="8504"/>
        </w:tabs>
        <w:jc w:val="both"/>
        <w:rPr>
          <w:rFonts w:ascii="Univers LT Std 57 Cn" w:hAnsi="Univers LT Std 57 Cn"/>
        </w:rPr>
      </w:pPr>
    </w:p>
    <w:p w:rsidR="007D7BC3" w:rsidRPr="00E41C0E" w:rsidRDefault="00E335EE" w:rsidP="002502AB">
      <w:pPr>
        <w:pStyle w:val="Goiburua"/>
        <w:tabs>
          <w:tab w:val="clear" w:pos="4252"/>
          <w:tab w:val="clear" w:pos="8504"/>
        </w:tabs>
        <w:jc w:val="both"/>
        <w:rPr>
          <w:rFonts w:ascii="Univers LT Std 57 Cn" w:hAnsi="Univers LT Std 57 Cn"/>
        </w:rPr>
      </w:pPr>
      <w:r w:rsidRPr="00E41C0E">
        <w:rPr>
          <w:rFonts w:ascii="Univers LT Std 57 Cn" w:hAnsi="Univers LT Std 57 Cn"/>
        </w:rPr>
        <w:t>3.- Aurreko ataleko hobariak zuzenean aplikatuko dira behin-behineko kitapenean, beti ere hobariaren eskaria obraren lizentziaren eskarian edo aurre- komunikazioaren eskabidean beren beregi jasotzen bada.</w:t>
      </w:r>
      <w:r w:rsidR="007D7BC3" w:rsidRPr="00E41C0E">
        <w:rPr>
          <w:rFonts w:ascii="Univers LT Std 57 Cn" w:hAnsi="Univers LT Std 57 Cn"/>
        </w:rPr>
        <w:t xml:space="preserve"> </w:t>
      </w:r>
    </w:p>
    <w:p w:rsidR="007D7BC3" w:rsidRPr="00E41C0E" w:rsidRDefault="007D7BC3" w:rsidP="007D7BC3">
      <w:pPr>
        <w:pStyle w:val="Goiburua"/>
        <w:tabs>
          <w:tab w:val="clear" w:pos="4252"/>
          <w:tab w:val="clear" w:pos="8504"/>
        </w:tabs>
        <w:jc w:val="both"/>
        <w:rPr>
          <w:rFonts w:ascii="Univers LT Std 57 Cn" w:hAnsi="Univers LT Std 57 Cn"/>
        </w:rPr>
      </w:pPr>
    </w:p>
    <w:p w:rsidR="007D7BC3" w:rsidRPr="00E41C0E" w:rsidRDefault="00E335EE" w:rsidP="007335F0">
      <w:pPr>
        <w:pStyle w:val="Goiburua"/>
        <w:tabs>
          <w:tab w:val="clear" w:pos="4252"/>
          <w:tab w:val="clear" w:pos="8504"/>
        </w:tabs>
        <w:rPr>
          <w:rFonts w:ascii="Univers LT Std 57 Cn" w:hAnsi="Univers LT Std 57 Cn"/>
          <w:b/>
          <w:bCs/>
        </w:rPr>
      </w:pPr>
      <w:r w:rsidRPr="00E41C0E">
        <w:rPr>
          <w:rFonts w:ascii="Univers LT Std 57 Cn" w:hAnsi="Univers LT Std 57 Cn"/>
        </w:rPr>
        <w:t>Behin-behineko kitapena egin aurretik, kasuan kasuko agiri guztiekin hobariak eskatzen ez badira, baina geroago hobaria aplikatzeko eskaria aurkezten bada, obra amaitu eta gero aplikatuko da hobaria.</w:t>
      </w:r>
      <w:r w:rsidR="007D7BC3" w:rsidRPr="00E41C0E">
        <w:rPr>
          <w:rFonts w:ascii="Univers LT Std 57 Cn" w:hAnsi="Univers LT Std 57 Cn"/>
        </w:rPr>
        <w:t xml:space="preserve"> </w:t>
      </w:r>
      <w:r w:rsidRPr="00E41C0E">
        <w:rPr>
          <w:rFonts w:ascii="Univers LT Std 57 Cn" w:hAnsi="Univers LT Std 57 Cn"/>
        </w:rPr>
        <w:t xml:space="preserve">Azken kostua aurkeztuta, zergaren behin-betiko likidazioa  edo likidazio osagarria egiten denean, edo </w:t>
      </w:r>
      <w:r w:rsidRPr="00E41C0E">
        <w:rPr>
          <w:rFonts w:ascii="Univers LT Std 57 Cn" w:hAnsi="Univers LT Std 57 Cn"/>
          <w:bCs/>
          <w:iCs/>
        </w:rPr>
        <w:t>dagokion itzulketa egiten denean aplikatuko da.</w:t>
      </w:r>
    </w:p>
    <w:p w:rsidR="00D61616" w:rsidRPr="00E41C0E" w:rsidRDefault="00E335EE" w:rsidP="007335F0">
      <w:pPr>
        <w:pStyle w:val="Goiburua"/>
        <w:tabs>
          <w:tab w:val="clear" w:pos="4252"/>
          <w:tab w:val="clear" w:pos="8504"/>
        </w:tabs>
        <w:jc w:val="center"/>
        <w:rPr>
          <w:rFonts w:ascii="Univers LT Std 57 Cn" w:hAnsi="Univers LT Std 57 Cn"/>
          <w:b/>
          <w:bCs/>
        </w:rPr>
      </w:pPr>
      <w:r w:rsidRPr="00E41C0E">
        <w:rPr>
          <w:rFonts w:ascii="Univers LT Std 57 Cn" w:hAnsi="Univers LT Std 57 Cn"/>
          <w:b/>
          <w:bCs/>
        </w:rPr>
        <w:t>VII- SORTZAPENA</w:t>
      </w:r>
    </w:p>
    <w:p w:rsidR="00D61616" w:rsidRPr="00E41C0E" w:rsidRDefault="00E335EE" w:rsidP="007335F0">
      <w:pPr>
        <w:pStyle w:val="Goiburua"/>
        <w:tabs>
          <w:tab w:val="clear" w:pos="4252"/>
          <w:tab w:val="clear" w:pos="8504"/>
        </w:tabs>
        <w:jc w:val="both"/>
        <w:rPr>
          <w:rFonts w:ascii="Univers LT Std 57 Cn" w:hAnsi="Univers LT Std 57 Cn"/>
          <w:b/>
          <w:bCs/>
        </w:rPr>
      </w:pPr>
      <w:r w:rsidRPr="00E41C0E">
        <w:rPr>
          <w:rFonts w:ascii="Univers LT Std 57 Cn" w:hAnsi="Univers LT Std 57 Cn"/>
          <w:b/>
          <w:bCs/>
        </w:rPr>
        <w:t>10. artikulua</w:t>
      </w:r>
    </w:p>
    <w:p w:rsidR="00D61616" w:rsidRPr="00E41C0E" w:rsidRDefault="00D61616">
      <w:pPr>
        <w:pStyle w:val="Goiburua"/>
        <w:tabs>
          <w:tab w:val="clear" w:pos="4252"/>
          <w:tab w:val="clear" w:pos="8504"/>
        </w:tabs>
        <w:jc w:val="both"/>
        <w:rPr>
          <w:rFonts w:ascii="Univers LT Std 57 Cn" w:hAnsi="Univers LT Std 57 Cn"/>
        </w:rPr>
      </w:pPr>
    </w:p>
    <w:p w:rsidR="00D61616" w:rsidRPr="00E41C0E" w:rsidRDefault="00E335EE" w:rsidP="007335F0">
      <w:pPr>
        <w:pStyle w:val="Goiburua"/>
        <w:tabs>
          <w:tab w:val="clear" w:pos="4252"/>
          <w:tab w:val="clear" w:pos="8504"/>
        </w:tabs>
        <w:jc w:val="both"/>
        <w:rPr>
          <w:rFonts w:ascii="Univers LT Std 57 Cn" w:hAnsi="Univers LT Std 57 Cn"/>
        </w:rPr>
      </w:pPr>
      <w:r w:rsidRPr="00E41C0E">
        <w:rPr>
          <w:rFonts w:ascii="Univers LT Std 57 Cn" w:hAnsi="Univers LT Std 57 Cn"/>
        </w:rPr>
        <w:t>Eraikuntza, instalazioa edo obra hastean sortuko da zerga, lizentzia jaso ez bada ere.</w:t>
      </w:r>
    </w:p>
    <w:p w:rsidR="00D61616" w:rsidRPr="00E41C0E" w:rsidRDefault="00D61616">
      <w:pPr>
        <w:pStyle w:val="Goiburua"/>
        <w:tabs>
          <w:tab w:val="clear" w:pos="4252"/>
          <w:tab w:val="clear" w:pos="8504"/>
        </w:tabs>
        <w:jc w:val="both"/>
        <w:rPr>
          <w:rFonts w:ascii="Univers LT Std 57 Cn" w:hAnsi="Univers LT Std 57 Cn"/>
        </w:rPr>
      </w:pPr>
    </w:p>
    <w:p w:rsidR="00D61616" w:rsidRPr="00E41C0E" w:rsidRDefault="00E335EE" w:rsidP="007335F0">
      <w:pPr>
        <w:pStyle w:val="Goiburua"/>
        <w:tabs>
          <w:tab w:val="clear" w:pos="4252"/>
          <w:tab w:val="clear" w:pos="8504"/>
        </w:tabs>
        <w:jc w:val="center"/>
        <w:rPr>
          <w:rFonts w:ascii="Univers LT Std 57 Cn" w:hAnsi="Univers LT Std 57 Cn"/>
          <w:b/>
          <w:bCs/>
        </w:rPr>
      </w:pPr>
      <w:r w:rsidRPr="00E41C0E">
        <w:rPr>
          <w:rFonts w:ascii="Univers LT Std 57 Cn" w:hAnsi="Univers LT Std 57 Cn"/>
          <w:b/>
          <w:bCs/>
        </w:rPr>
        <w:t>VIII- KUDEAKETA</w:t>
      </w:r>
    </w:p>
    <w:p w:rsidR="00D61616" w:rsidRPr="00E41C0E" w:rsidRDefault="00D61616">
      <w:pPr>
        <w:pStyle w:val="Goiburua"/>
        <w:tabs>
          <w:tab w:val="clear" w:pos="4252"/>
          <w:tab w:val="clear" w:pos="8504"/>
        </w:tabs>
        <w:ind w:left="1440"/>
        <w:jc w:val="both"/>
        <w:rPr>
          <w:rFonts w:ascii="Univers LT Std 57 Cn" w:hAnsi="Univers LT Std 57 Cn"/>
        </w:rPr>
      </w:pPr>
    </w:p>
    <w:p w:rsidR="00D61616" w:rsidRPr="00E41C0E" w:rsidRDefault="00E335EE" w:rsidP="007335F0">
      <w:pPr>
        <w:pStyle w:val="Goiburua"/>
        <w:tabs>
          <w:tab w:val="clear" w:pos="4252"/>
          <w:tab w:val="clear" w:pos="8504"/>
        </w:tabs>
        <w:jc w:val="both"/>
        <w:rPr>
          <w:rFonts w:ascii="Univers LT Std 57 Cn" w:hAnsi="Univers LT Std 57 Cn"/>
        </w:rPr>
      </w:pPr>
      <w:r w:rsidRPr="00E41C0E">
        <w:rPr>
          <w:rFonts w:ascii="Univers LT Std 57 Cn" w:hAnsi="Univers LT Std 57 Cn"/>
          <w:b/>
          <w:bCs/>
        </w:rPr>
        <w:t>11. artikulua</w:t>
      </w:r>
    </w:p>
    <w:p w:rsidR="00D61616" w:rsidRPr="00E41C0E" w:rsidRDefault="00D61616">
      <w:pPr>
        <w:pStyle w:val="Goiburua"/>
        <w:tabs>
          <w:tab w:val="clear" w:pos="4252"/>
          <w:tab w:val="clear" w:pos="8504"/>
        </w:tabs>
        <w:jc w:val="both"/>
        <w:rPr>
          <w:rFonts w:ascii="Univers LT Std 57 Cn" w:hAnsi="Univers LT Std 57 Cn"/>
        </w:rPr>
      </w:pPr>
    </w:p>
    <w:p w:rsidR="00D61616" w:rsidRPr="00E41C0E" w:rsidRDefault="00E335EE" w:rsidP="007335F0">
      <w:pPr>
        <w:tabs>
          <w:tab w:val="left" w:pos="0"/>
          <w:tab w:val="left" w:pos="288"/>
          <w:tab w:val="left" w:pos="1008"/>
          <w:tab w:val="left" w:pos="1728"/>
          <w:tab w:val="left" w:pos="2448"/>
          <w:tab w:val="left" w:pos="3168"/>
          <w:tab w:val="left" w:pos="3888"/>
          <w:tab w:val="left" w:pos="4464"/>
          <w:tab w:val="left" w:pos="5184"/>
          <w:tab w:val="left" w:pos="5904"/>
          <w:tab w:val="left" w:pos="6624"/>
          <w:tab w:val="left" w:pos="7344"/>
          <w:tab w:val="left" w:pos="8064"/>
          <w:tab w:val="left" w:pos="8784"/>
          <w:tab w:val="left" w:pos="9504"/>
          <w:tab w:val="left" w:pos="10224"/>
        </w:tabs>
        <w:suppressAutoHyphens/>
        <w:jc w:val="both"/>
        <w:rPr>
          <w:rFonts w:ascii="Univers LT Std 57 Cn" w:hAnsi="Univers LT Std 57 Cn"/>
        </w:rPr>
      </w:pPr>
      <w:r w:rsidRPr="00E41C0E">
        <w:rPr>
          <w:rFonts w:ascii="Univers LT Std 57 Cn" w:hAnsi="Univers LT Std 57 Cn"/>
        </w:rPr>
        <w:t xml:space="preserve">Lizentzia ematen denean edo aitorpen erantzulea zein aurretiazko komunikazioa aurkezten direnean, edota, lizentzia, aitorpena edo aurretiazko komunikazioa aurkeztu ez bada ere instalazioa edo obra hasi bada, </w:t>
      </w:r>
      <w:r w:rsidRPr="00E41C0E">
        <w:rPr>
          <w:rFonts w:ascii="Univers LT Std 57 Cn" w:hAnsi="Univers LT Std 57 Cn"/>
          <w:spacing w:val="-3"/>
        </w:rPr>
        <w:t>konturako behin-behineko kitapena egingo da, eta horrela finkatuko da zerga oinarria:</w:t>
      </w:r>
    </w:p>
    <w:p w:rsidR="00D61616" w:rsidRPr="00E41C0E" w:rsidRDefault="00D61616">
      <w:pPr>
        <w:tabs>
          <w:tab w:val="left" w:pos="0"/>
          <w:tab w:val="left" w:pos="288"/>
          <w:tab w:val="left" w:pos="1008"/>
          <w:tab w:val="left" w:pos="1728"/>
          <w:tab w:val="left" w:pos="2448"/>
          <w:tab w:val="left" w:pos="3168"/>
          <w:tab w:val="left" w:pos="3888"/>
          <w:tab w:val="left" w:pos="4464"/>
          <w:tab w:val="left" w:pos="5184"/>
          <w:tab w:val="left" w:pos="5904"/>
          <w:tab w:val="left" w:pos="6624"/>
          <w:tab w:val="left" w:pos="7344"/>
          <w:tab w:val="left" w:pos="8064"/>
          <w:tab w:val="left" w:pos="8784"/>
          <w:tab w:val="left" w:pos="9504"/>
          <w:tab w:val="left" w:pos="10224"/>
        </w:tabs>
        <w:suppressAutoHyphens/>
        <w:jc w:val="both"/>
        <w:rPr>
          <w:rFonts w:ascii="Univers LT Std 57 Cn" w:hAnsi="Univers LT Std 57 Cn"/>
          <w:spacing w:val="-3"/>
        </w:rPr>
      </w:pPr>
    </w:p>
    <w:p w:rsidR="007335F0" w:rsidRPr="00E41C0E" w:rsidRDefault="00E335EE" w:rsidP="007335F0">
      <w:pPr>
        <w:numPr>
          <w:ilvl w:val="0"/>
          <w:numId w:val="12"/>
        </w:numPr>
        <w:tabs>
          <w:tab w:val="left" w:pos="0"/>
          <w:tab w:val="left" w:pos="288"/>
          <w:tab w:val="left" w:pos="1008"/>
          <w:tab w:val="left" w:pos="1728"/>
          <w:tab w:val="left" w:pos="2448"/>
          <w:tab w:val="left" w:pos="3168"/>
          <w:tab w:val="left" w:pos="3888"/>
          <w:tab w:val="left" w:pos="4464"/>
          <w:tab w:val="left" w:pos="5184"/>
          <w:tab w:val="left" w:pos="5904"/>
          <w:tab w:val="left" w:pos="6624"/>
          <w:tab w:val="left" w:pos="7344"/>
          <w:tab w:val="left" w:pos="8064"/>
          <w:tab w:val="left" w:pos="8784"/>
          <w:tab w:val="left" w:pos="9504"/>
          <w:tab w:val="left" w:pos="10224"/>
        </w:tabs>
        <w:suppressAutoHyphens/>
        <w:jc w:val="both"/>
        <w:rPr>
          <w:rFonts w:ascii="Univers LT Std 57 Cn" w:hAnsi="Univers LT Std 57 Cn"/>
          <w:spacing w:val="-3"/>
        </w:rPr>
      </w:pPr>
      <w:r w:rsidRPr="00E41C0E">
        <w:rPr>
          <w:rFonts w:ascii="Univers LT Std 57 Cn" w:hAnsi="Univers LT Std 57 Cn"/>
          <w:spacing w:val="-3"/>
        </w:rPr>
        <w:t>Interesdunek aurkeztutako aurrekontuaren arabera, aurrekontu horrek elkargo ofizialaren</w:t>
      </w:r>
      <w:r w:rsidR="00E41C0E">
        <w:rPr>
          <w:rFonts w:ascii="Univers LT Std 57 Cn" w:hAnsi="Univers LT Std 57 Cn"/>
          <w:spacing w:val="-3"/>
        </w:rPr>
        <w:t xml:space="preserve"> ikus-onetsia</w:t>
      </w:r>
      <w:r w:rsidRPr="00E41C0E">
        <w:rPr>
          <w:rFonts w:ascii="Univers LT Std 57 Cn" w:hAnsi="Univers LT Std 57 Cn"/>
          <w:spacing w:val="-3"/>
        </w:rPr>
        <w:t xml:space="preserve"> badauka, horrela egitea arauzko eskakizuna denean.</w:t>
      </w:r>
    </w:p>
    <w:p w:rsidR="00C54AE7" w:rsidRPr="00E41C0E" w:rsidRDefault="00C54AE7" w:rsidP="00C54AE7">
      <w:pPr>
        <w:tabs>
          <w:tab w:val="left" w:pos="0"/>
          <w:tab w:val="left" w:pos="288"/>
          <w:tab w:val="left" w:pos="1008"/>
          <w:tab w:val="left" w:pos="1728"/>
          <w:tab w:val="left" w:pos="2448"/>
          <w:tab w:val="left" w:pos="3168"/>
          <w:tab w:val="left" w:pos="3888"/>
          <w:tab w:val="left" w:pos="4464"/>
          <w:tab w:val="left" w:pos="5184"/>
          <w:tab w:val="left" w:pos="5904"/>
          <w:tab w:val="left" w:pos="6624"/>
          <w:tab w:val="left" w:pos="7344"/>
          <w:tab w:val="left" w:pos="8064"/>
          <w:tab w:val="left" w:pos="8784"/>
          <w:tab w:val="left" w:pos="9504"/>
          <w:tab w:val="left" w:pos="10224"/>
        </w:tabs>
        <w:suppressAutoHyphens/>
        <w:ind w:left="645"/>
        <w:jc w:val="both"/>
        <w:rPr>
          <w:rFonts w:ascii="Univers LT Std 57 Cn" w:hAnsi="Univers LT Std 57 Cn"/>
          <w:spacing w:val="-3"/>
        </w:rPr>
      </w:pPr>
    </w:p>
    <w:p w:rsidR="007335F0" w:rsidRPr="00E41C0E" w:rsidRDefault="00E335EE" w:rsidP="007335F0">
      <w:pPr>
        <w:numPr>
          <w:ilvl w:val="0"/>
          <w:numId w:val="12"/>
        </w:numPr>
        <w:tabs>
          <w:tab w:val="left" w:pos="0"/>
          <w:tab w:val="left" w:pos="288"/>
          <w:tab w:val="left" w:pos="1008"/>
          <w:tab w:val="left" w:pos="1728"/>
          <w:tab w:val="left" w:pos="2448"/>
          <w:tab w:val="left" w:pos="3168"/>
          <w:tab w:val="left" w:pos="3888"/>
          <w:tab w:val="left" w:pos="4464"/>
          <w:tab w:val="left" w:pos="5184"/>
          <w:tab w:val="left" w:pos="5904"/>
          <w:tab w:val="left" w:pos="6624"/>
          <w:tab w:val="left" w:pos="7344"/>
          <w:tab w:val="left" w:pos="8064"/>
          <w:tab w:val="left" w:pos="8784"/>
          <w:tab w:val="left" w:pos="9504"/>
          <w:tab w:val="left" w:pos="10224"/>
        </w:tabs>
        <w:suppressAutoHyphens/>
        <w:jc w:val="both"/>
        <w:rPr>
          <w:rFonts w:ascii="Univers LT Std 57 Cn" w:hAnsi="Univers LT Std 57 Cn"/>
          <w:spacing w:val="-3"/>
        </w:rPr>
      </w:pPr>
      <w:r w:rsidRPr="00E41C0E">
        <w:rPr>
          <w:rFonts w:ascii="Univers LT Std 57 Cn" w:hAnsi="Univers LT Std 57 Cn"/>
          <w:spacing w:val="-3"/>
        </w:rPr>
        <w:t>Udal teknikariek proiektuaren inguruan kalkulatutako kostuaren arabera.</w:t>
      </w:r>
    </w:p>
    <w:p w:rsidR="00D61616" w:rsidRPr="00E41C0E" w:rsidRDefault="00D61616">
      <w:pPr>
        <w:tabs>
          <w:tab w:val="left" w:pos="0"/>
          <w:tab w:val="left" w:pos="288"/>
          <w:tab w:val="left" w:pos="1008"/>
          <w:tab w:val="left" w:pos="1728"/>
          <w:tab w:val="left" w:pos="2448"/>
          <w:tab w:val="left" w:pos="3168"/>
          <w:tab w:val="left" w:pos="3888"/>
          <w:tab w:val="left" w:pos="4464"/>
          <w:tab w:val="left" w:pos="5184"/>
          <w:tab w:val="left" w:pos="5904"/>
          <w:tab w:val="left" w:pos="6624"/>
          <w:tab w:val="left" w:pos="7344"/>
          <w:tab w:val="left" w:pos="8064"/>
          <w:tab w:val="left" w:pos="8784"/>
          <w:tab w:val="left" w:pos="9504"/>
          <w:tab w:val="left" w:pos="10224"/>
        </w:tabs>
        <w:suppressAutoHyphens/>
        <w:jc w:val="both"/>
        <w:rPr>
          <w:rFonts w:ascii="Univers LT Std 57 Cn" w:hAnsi="Univers LT Std 57 Cn"/>
          <w:spacing w:val="-3"/>
        </w:rPr>
      </w:pPr>
      <w:r w:rsidRPr="00E41C0E">
        <w:rPr>
          <w:rFonts w:ascii="Univers LT Std 57 Cn" w:hAnsi="Univers LT Std 57 Cn"/>
          <w:spacing w:val="-3"/>
        </w:rPr>
        <w:tab/>
      </w:r>
    </w:p>
    <w:p w:rsidR="00D61616" w:rsidRPr="00E41C0E" w:rsidRDefault="00E335EE" w:rsidP="007335F0">
      <w:pPr>
        <w:pStyle w:val="Goiburua"/>
        <w:tabs>
          <w:tab w:val="clear" w:pos="4252"/>
          <w:tab w:val="clear" w:pos="8504"/>
        </w:tabs>
        <w:jc w:val="both"/>
        <w:rPr>
          <w:rFonts w:ascii="Univers LT Std 57 Cn" w:hAnsi="Univers LT Std 57 Cn"/>
          <w:b/>
          <w:bCs/>
        </w:rPr>
      </w:pPr>
      <w:r w:rsidRPr="00E41C0E">
        <w:rPr>
          <w:rFonts w:ascii="Univers LT Std 57 Cn" w:hAnsi="Univers LT Std 57 Cn"/>
          <w:b/>
          <w:bCs/>
        </w:rPr>
        <w:t>12. artikulua</w:t>
      </w:r>
      <w:r w:rsidR="00D61616" w:rsidRPr="00E41C0E">
        <w:rPr>
          <w:rFonts w:ascii="Univers LT Std 57 Cn" w:hAnsi="Univers LT Std 57 Cn"/>
          <w:b/>
          <w:bCs/>
        </w:rPr>
        <w:t xml:space="preserve"> </w:t>
      </w:r>
    </w:p>
    <w:p w:rsidR="00D61616" w:rsidRPr="00E41C0E" w:rsidRDefault="00D61616">
      <w:pPr>
        <w:pStyle w:val="Goiburua"/>
        <w:tabs>
          <w:tab w:val="clear" w:pos="4252"/>
          <w:tab w:val="clear" w:pos="8504"/>
        </w:tabs>
        <w:jc w:val="both"/>
        <w:rPr>
          <w:rFonts w:ascii="Univers LT Std 57 Cn" w:hAnsi="Univers LT Std 57 Cn"/>
        </w:rPr>
      </w:pPr>
    </w:p>
    <w:p w:rsidR="00D61616" w:rsidRPr="00E41C0E" w:rsidRDefault="00E335EE" w:rsidP="00937D83">
      <w:pPr>
        <w:pStyle w:val="Goiburua"/>
        <w:tabs>
          <w:tab w:val="clear" w:pos="4252"/>
          <w:tab w:val="clear" w:pos="8504"/>
        </w:tabs>
        <w:jc w:val="both"/>
        <w:rPr>
          <w:rFonts w:ascii="Univers LT Std 57 Cn" w:hAnsi="Univers LT Std 57 Cn"/>
        </w:rPr>
      </w:pPr>
      <w:r w:rsidRPr="00E41C0E">
        <w:rPr>
          <w:rFonts w:ascii="Univers LT Std 57 Cn" w:hAnsi="Univers LT Std 57 Cn"/>
        </w:rPr>
        <w:t>Lizentzia eman eta gero, edo aitorpen erantzulea zein aurretiazko komunikazioa aurkeztu ondoren hasierako proiektua aldatuko balitz, beste aurrekontu bat aurkeztu beharko da, behin behineko kitapen berria egiteko, aldatutako aurrekontuak jatorrizkoa zenbateraino gainditzen duen kontuan hartuta.</w:t>
      </w:r>
    </w:p>
    <w:p w:rsidR="00956971" w:rsidRPr="00E41C0E" w:rsidRDefault="00956971" w:rsidP="00F31984">
      <w:pPr>
        <w:pStyle w:val="Goiburua"/>
        <w:tabs>
          <w:tab w:val="clear" w:pos="4252"/>
          <w:tab w:val="clear" w:pos="8504"/>
        </w:tabs>
        <w:jc w:val="both"/>
        <w:rPr>
          <w:rFonts w:ascii="Univers LT Std 57 Cn" w:hAnsi="Univers LT Std 57 Cn"/>
          <w:b/>
          <w:bCs/>
        </w:rPr>
      </w:pPr>
    </w:p>
    <w:p w:rsidR="00D61616" w:rsidRPr="00E41C0E" w:rsidRDefault="00E335EE" w:rsidP="00F31984">
      <w:pPr>
        <w:pStyle w:val="Goiburua"/>
        <w:tabs>
          <w:tab w:val="clear" w:pos="4252"/>
          <w:tab w:val="clear" w:pos="8504"/>
        </w:tabs>
        <w:jc w:val="both"/>
        <w:rPr>
          <w:rFonts w:ascii="Univers LT Std 57 Cn" w:hAnsi="Univers LT Std 57 Cn"/>
          <w:b/>
          <w:bCs/>
        </w:rPr>
      </w:pPr>
      <w:r w:rsidRPr="00E41C0E">
        <w:rPr>
          <w:rFonts w:ascii="Univers LT Std 57 Cn" w:hAnsi="Univers LT Std 57 Cn"/>
          <w:b/>
          <w:bCs/>
        </w:rPr>
        <w:t>13. artikulua</w:t>
      </w:r>
    </w:p>
    <w:p w:rsidR="00D61616" w:rsidRPr="00E41C0E" w:rsidRDefault="00D61616">
      <w:pPr>
        <w:pStyle w:val="Goiburua"/>
        <w:tabs>
          <w:tab w:val="clear" w:pos="4252"/>
          <w:tab w:val="clear" w:pos="8504"/>
        </w:tabs>
        <w:ind w:left="720"/>
        <w:jc w:val="both"/>
        <w:rPr>
          <w:rFonts w:ascii="Univers LT Std 57 Cn" w:hAnsi="Univers LT Std 57 Cn"/>
        </w:rPr>
      </w:pPr>
    </w:p>
    <w:p w:rsidR="00D61616" w:rsidRPr="00E41C0E" w:rsidRDefault="00E335EE" w:rsidP="00F31984">
      <w:pPr>
        <w:pStyle w:val="Goiburua"/>
        <w:tabs>
          <w:tab w:val="clear" w:pos="4252"/>
          <w:tab w:val="clear" w:pos="8504"/>
        </w:tabs>
        <w:jc w:val="both"/>
        <w:rPr>
          <w:rFonts w:ascii="Univers LT Std 57 Cn" w:hAnsi="Univers LT Std 57 Cn"/>
        </w:rPr>
      </w:pPr>
      <w:r w:rsidRPr="00E41C0E">
        <w:rPr>
          <w:rFonts w:ascii="Univers LT Std 57 Cn" w:hAnsi="Univers LT Std 57 Cn"/>
        </w:rPr>
        <w:t>1.- Eraikuntza, instalazioa edo obra behin amaitutakoan, eta haren benetako kostua kontuan hartuta, udal administrazioak, administrazio-egiaztapen egokia egin ostean, beharrezkoa bada, zerga oinarria aldatu eta behin betiko likidazioa egingo du eta subjektu pasiboari dagokion kopurua ordainarazi edo itzuliko dio.</w:t>
      </w:r>
    </w:p>
    <w:p w:rsidR="00D61616" w:rsidRPr="00E41C0E" w:rsidRDefault="00D61616">
      <w:pPr>
        <w:pStyle w:val="Goiburua"/>
        <w:tabs>
          <w:tab w:val="clear" w:pos="4252"/>
          <w:tab w:val="clear" w:pos="8504"/>
        </w:tabs>
        <w:jc w:val="both"/>
        <w:rPr>
          <w:rFonts w:ascii="Univers LT Std 57 Cn" w:hAnsi="Univers LT Std 57 Cn"/>
        </w:rPr>
      </w:pPr>
    </w:p>
    <w:p w:rsidR="00D61616" w:rsidRPr="00E41C0E" w:rsidRDefault="00E335EE" w:rsidP="00F31984">
      <w:pPr>
        <w:pStyle w:val="Goiburua"/>
        <w:tabs>
          <w:tab w:val="clear" w:pos="4252"/>
          <w:tab w:val="clear" w:pos="8504"/>
        </w:tabs>
        <w:jc w:val="both"/>
        <w:rPr>
          <w:rFonts w:ascii="Univers LT Std 57 Cn" w:hAnsi="Univers LT Std 57 Cn"/>
        </w:rPr>
      </w:pPr>
      <w:r w:rsidRPr="00E41C0E">
        <w:rPr>
          <w:rFonts w:ascii="Univers LT Std 57 Cn" w:hAnsi="Univers LT Std 57 Cn"/>
        </w:rPr>
        <w:t>2.- Aurreko atalean ezarri denaren ondorioetarako, obra amaitu edo behin behinean jaso eta hurrengo hilabetean, inguruabar horren aitorpena aurkeztuko du zergadunak. Obra zuzendu duen teknikariaren ziurtagiria erantsiko da, haren Lanbide Elkargoak ikus-</w:t>
      </w:r>
      <w:r w:rsidR="00956971" w:rsidRPr="00E41C0E">
        <w:rPr>
          <w:rFonts w:ascii="Univers LT Std 57 Cn" w:hAnsi="Univers LT Std 57 Cn"/>
        </w:rPr>
        <w:t xml:space="preserve"> </w:t>
      </w:r>
      <w:r w:rsidRPr="00E41C0E">
        <w:rPr>
          <w:rFonts w:ascii="Univers LT Std 57 Cn" w:hAnsi="Univers LT Std 57 Cn"/>
        </w:rPr>
        <w:t>onetsita, beharrezkoa izan ezkero. Agiri horretan obren kostu osoa ziurtatuko da.</w:t>
      </w:r>
    </w:p>
    <w:p w:rsidR="00D61616" w:rsidRPr="00E41C0E" w:rsidRDefault="00D61616">
      <w:pPr>
        <w:pStyle w:val="Goiburua"/>
        <w:tabs>
          <w:tab w:val="clear" w:pos="4252"/>
          <w:tab w:val="clear" w:pos="8504"/>
        </w:tabs>
        <w:jc w:val="both"/>
        <w:rPr>
          <w:rFonts w:ascii="Univers LT Std 57 Cn" w:hAnsi="Univers LT Std 57 Cn"/>
        </w:rPr>
      </w:pPr>
    </w:p>
    <w:p w:rsidR="00715785" w:rsidRPr="00E41C0E" w:rsidRDefault="00E335EE" w:rsidP="00F31984">
      <w:pPr>
        <w:pStyle w:val="Goiburua"/>
        <w:tabs>
          <w:tab w:val="clear" w:pos="4252"/>
          <w:tab w:val="clear" w:pos="8504"/>
        </w:tabs>
        <w:jc w:val="both"/>
        <w:rPr>
          <w:rFonts w:ascii="Univers LT Std 57 Cn" w:hAnsi="Univers LT Std 57 Cn"/>
          <w:b/>
        </w:rPr>
      </w:pPr>
      <w:r w:rsidRPr="00E41C0E">
        <w:rPr>
          <w:rFonts w:ascii="Univers LT Std 57 Cn" w:hAnsi="Univers LT Std 57 Cn"/>
          <w:b/>
        </w:rPr>
        <w:t>14. artikulua</w:t>
      </w:r>
    </w:p>
    <w:p w:rsidR="00715785" w:rsidRPr="00E41C0E" w:rsidRDefault="00715785">
      <w:pPr>
        <w:pStyle w:val="Goiburua"/>
        <w:tabs>
          <w:tab w:val="clear" w:pos="4252"/>
          <w:tab w:val="clear" w:pos="8504"/>
        </w:tabs>
        <w:jc w:val="both"/>
        <w:rPr>
          <w:rFonts w:ascii="Univers LT Std 57 Cn" w:hAnsi="Univers LT Std 57 Cn"/>
        </w:rPr>
      </w:pPr>
    </w:p>
    <w:p w:rsidR="00715785" w:rsidRPr="00E41C0E" w:rsidRDefault="00E335EE" w:rsidP="00F31984">
      <w:pPr>
        <w:pStyle w:val="Goiburua"/>
        <w:tabs>
          <w:tab w:val="clear" w:pos="4252"/>
          <w:tab w:val="clear" w:pos="8504"/>
        </w:tabs>
        <w:jc w:val="both"/>
        <w:rPr>
          <w:rFonts w:ascii="Univers LT Std 57 Cn" w:hAnsi="Univers LT Std 57 Cn"/>
        </w:rPr>
      </w:pPr>
      <w:r w:rsidRPr="00E41C0E">
        <w:rPr>
          <w:rFonts w:ascii="Univers LT Std 57 Cn" w:hAnsi="Univers LT Std 57 Cn"/>
        </w:rPr>
        <w:t>Zerga likidazio erregimenean eskatuko da orokorrean, baina autolikidazio erregimenean eskatuko da obra kasu hauetan:</w:t>
      </w:r>
    </w:p>
    <w:p w:rsidR="00715785" w:rsidRPr="00E41C0E" w:rsidRDefault="00715785">
      <w:pPr>
        <w:pStyle w:val="Goiburua"/>
        <w:tabs>
          <w:tab w:val="clear" w:pos="4252"/>
          <w:tab w:val="clear" w:pos="8504"/>
        </w:tabs>
        <w:jc w:val="both"/>
        <w:rPr>
          <w:rFonts w:ascii="Univers LT Std 57 Cn" w:hAnsi="Univers LT Std 57 Cn"/>
        </w:rPr>
      </w:pPr>
    </w:p>
    <w:p w:rsidR="00F31984" w:rsidRPr="00E41C0E" w:rsidRDefault="00E335EE" w:rsidP="00F31984">
      <w:pPr>
        <w:pStyle w:val="Goiburua"/>
        <w:numPr>
          <w:ilvl w:val="0"/>
          <w:numId w:val="14"/>
        </w:numPr>
        <w:tabs>
          <w:tab w:val="clear" w:pos="4252"/>
          <w:tab w:val="clear" w:pos="8504"/>
        </w:tabs>
        <w:jc w:val="both"/>
        <w:rPr>
          <w:rFonts w:ascii="Univers LT Std 57 Cn" w:hAnsi="Univers LT Std 57 Cn"/>
        </w:rPr>
      </w:pPr>
      <w:r w:rsidRPr="00E41C0E">
        <w:rPr>
          <w:rFonts w:ascii="Univers LT Std 57 Cn" w:hAnsi="Univers LT Std 57 Cn"/>
        </w:rPr>
        <w:t>Obraren edo eraikuntzaren aurrekontuak 18.000 €-ko kopurua gainditzen ez badu, BEZa kontuan hartu gabe.</w:t>
      </w:r>
    </w:p>
    <w:p w:rsidR="00F31984" w:rsidRPr="00E41C0E" w:rsidRDefault="00E335EE" w:rsidP="00F31984">
      <w:pPr>
        <w:pStyle w:val="Goiburua"/>
        <w:numPr>
          <w:ilvl w:val="0"/>
          <w:numId w:val="14"/>
        </w:numPr>
        <w:tabs>
          <w:tab w:val="clear" w:pos="4252"/>
          <w:tab w:val="clear" w:pos="8504"/>
        </w:tabs>
        <w:jc w:val="both"/>
        <w:rPr>
          <w:rFonts w:ascii="Univers LT Std 57 Cn" w:hAnsi="Univers LT Std 57 Cn"/>
        </w:rPr>
      </w:pPr>
      <w:r w:rsidRPr="00E41C0E">
        <w:rPr>
          <w:rFonts w:ascii="Univers LT Std 57 Cn" w:hAnsi="Univers LT Std 57 Cn"/>
        </w:rPr>
        <w:t>Eraikinaren egitura eta fatxada ez badira aldatzen.</w:t>
      </w:r>
    </w:p>
    <w:p w:rsidR="00F31984" w:rsidRPr="00E41C0E" w:rsidRDefault="00E335EE" w:rsidP="00F31984">
      <w:pPr>
        <w:pStyle w:val="Goiburua"/>
        <w:numPr>
          <w:ilvl w:val="0"/>
          <w:numId w:val="14"/>
        </w:numPr>
        <w:tabs>
          <w:tab w:val="clear" w:pos="4252"/>
          <w:tab w:val="clear" w:pos="8504"/>
        </w:tabs>
        <w:jc w:val="both"/>
        <w:rPr>
          <w:rFonts w:ascii="Univers LT Std 57 Cn" w:hAnsi="Univers LT Std 57 Cn"/>
        </w:rPr>
      </w:pPr>
      <w:r w:rsidRPr="00E41C0E">
        <w:rPr>
          <w:rFonts w:ascii="Univers LT Std 57 Cn" w:hAnsi="Univers LT Std 57 Cn"/>
        </w:rPr>
        <w:t>Etxebizitzaren banaketarik ez bada aldatzen.</w:t>
      </w:r>
    </w:p>
    <w:p w:rsidR="00F31984" w:rsidRPr="00E41C0E" w:rsidRDefault="00E335EE" w:rsidP="00F31984">
      <w:pPr>
        <w:pStyle w:val="Goiburua"/>
        <w:numPr>
          <w:ilvl w:val="0"/>
          <w:numId w:val="14"/>
        </w:numPr>
        <w:tabs>
          <w:tab w:val="clear" w:pos="4252"/>
          <w:tab w:val="clear" w:pos="8504"/>
        </w:tabs>
        <w:jc w:val="both"/>
        <w:rPr>
          <w:rFonts w:ascii="Univers LT Std 57 Cn" w:hAnsi="Univers LT Std 57 Cn"/>
        </w:rPr>
      </w:pPr>
      <w:r w:rsidRPr="00E41C0E">
        <w:rPr>
          <w:rFonts w:ascii="Univers LT Std 57 Cn" w:hAnsi="Univers LT Std 57 Cn"/>
        </w:rPr>
        <w:lastRenderedPageBreak/>
        <w:t>Egurrezko egitura duten eraikinetan ez bada sukaldeetako eta komunetako zorua aldatzen.</w:t>
      </w:r>
    </w:p>
    <w:p w:rsidR="00715785" w:rsidRPr="00E41C0E" w:rsidRDefault="00715785">
      <w:pPr>
        <w:pStyle w:val="Goiburua"/>
        <w:tabs>
          <w:tab w:val="clear" w:pos="4252"/>
          <w:tab w:val="clear" w:pos="8504"/>
        </w:tabs>
        <w:jc w:val="both"/>
        <w:rPr>
          <w:rFonts w:ascii="Univers LT Std 57 Cn" w:hAnsi="Univers LT Std 57 Cn"/>
          <w:b/>
          <w:bCs/>
        </w:rPr>
      </w:pPr>
    </w:p>
    <w:p w:rsidR="00D61616" w:rsidRPr="00E41C0E" w:rsidRDefault="00E335EE" w:rsidP="00F31984">
      <w:pPr>
        <w:pStyle w:val="Goiburua"/>
        <w:tabs>
          <w:tab w:val="clear" w:pos="4252"/>
          <w:tab w:val="clear" w:pos="8504"/>
        </w:tabs>
        <w:jc w:val="both"/>
        <w:rPr>
          <w:rFonts w:ascii="Univers LT Std 57 Cn" w:hAnsi="Univers LT Std 57 Cn"/>
          <w:b/>
          <w:bCs/>
        </w:rPr>
      </w:pPr>
      <w:r w:rsidRPr="00E41C0E">
        <w:rPr>
          <w:rFonts w:ascii="Univers LT Std 57 Cn" w:hAnsi="Univers LT Std 57 Cn"/>
          <w:b/>
          <w:bCs/>
        </w:rPr>
        <w:t>15. artikulua</w:t>
      </w:r>
    </w:p>
    <w:p w:rsidR="00D61616" w:rsidRPr="00E41C0E" w:rsidRDefault="00D61616">
      <w:pPr>
        <w:pStyle w:val="Goiburua"/>
        <w:tabs>
          <w:tab w:val="clear" w:pos="4252"/>
          <w:tab w:val="clear" w:pos="8504"/>
        </w:tabs>
        <w:ind w:left="720"/>
        <w:jc w:val="both"/>
        <w:rPr>
          <w:rFonts w:ascii="Univers LT Std 57 Cn" w:hAnsi="Univers LT Std 57 Cn"/>
        </w:rPr>
      </w:pPr>
    </w:p>
    <w:p w:rsidR="00D61616" w:rsidRPr="00E41C0E" w:rsidRDefault="00E335EE" w:rsidP="00F31984">
      <w:pPr>
        <w:pStyle w:val="Goiburua"/>
        <w:tabs>
          <w:tab w:val="clear" w:pos="4252"/>
          <w:tab w:val="clear" w:pos="8504"/>
        </w:tabs>
        <w:jc w:val="both"/>
        <w:rPr>
          <w:rFonts w:ascii="Univers LT Std 57 Cn" w:hAnsi="Univers LT Std 57 Cn"/>
        </w:rPr>
      </w:pPr>
      <w:r w:rsidRPr="00E41C0E">
        <w:rPr>
          <w:rFonts w:ascii="Univers LT Std 57 Cn" w:hAnsi="Univers LT Std 57 Cn"/>
        </w:rPr>
        <w:t>Zergaren likidazioari dagokionez, administrazioaren isiltasun positiboaren bidez ematen diren lizentzien ondorioak berariaz ematen diren lizentzienak eurak izango dira.</w:t>
      </w:r>
    </w:p>
    <w:p w:rsidR="00D61616" w:rsidRPr="00E41C0E" w:rsidRDefault="00D61616">
      <w:pPr>
        <w:pStyle w:val="Goiburua"/>
        <w:tabs>
          <w:tab w:val="clear" w:pos="4252"/>
          <w:tab w:val="clear" w:pos="8504"/>
        </w:tabs>
        <w:jc w:val="both"/>
        <w:rPr>
          <w:rFonts w:ascii="Univers LT Std 57 Cn" w:hAnsi="Univers LT Std 57 Cn"/>
        </w:rPr>
      </w:pPr>
    </w:p>
    <w:p w:rsidR="00D61616" w:rsidRPr="00E41C0E" w:rsidRDefault="00E335EE" w:rsidP="00F31984">
      <w:pPr>
        <w:pStyle w:val="Goiburua"/>
        <w:tabs>
          <w:tab w:val="clear" w:pos="4252"/>
          <w:tab w:val="clear" w:pos="8504"/>
        </w:tabs>
        <w:jc w:val="both"/>
        <w:rPr>
          <w:rFonts w:ascii="Univers LT Std 57 Cn" w:hAnsi="Univers LT Std 57 Cn"/>
          <w:b/>
          <w:bCs/>
        </w:rPr>
      </w:pPr>
      <w:r w:rsidRPr="00E41C0E">
        <w:rPr>
          <w:rFonts w:ascii="Univers LT Std 57 Cn" w:hAnsi="Univers LT Std 57 Cn"/>
          <w:b/>
          <w:bCs/>
        </w:rPr>
        <w:t>16. artikulua</w:t>
      </w:r>
    </w:p>
    <w:p w:rsidR="00D61616" w:rsidRPr="00E41C0E" w:rsidRDefault="00D61616">
      <w:pPr>
        <w:pStyle w:val="Goiburua"/>
        <w:tabs>
          <w:tab w:val="clear" w:pos="4252"/>
          <w:tab w:val="clear" w:pos="8504"/>
        </w:tabs>
        <w:ind w:left="720"/>
        <w:jc w:val="both"/>
        <w:rPr>
          <w:rFonts w:ascii="Univers LT Std 57 Cn" w:hAnsi="Univers LT Std 57 Cn"/>
          <w:b/>
          <w:bCs/>
        </w:rPr>
      </w:pPr>
    </w:p>
    <w:p w:rsidR="00D61616" w:rsidRPr="00E41C0E" w:rsidRDefault="00E335EE" w:rsidP="006F796A">
      <w:pPr>
        <w:pStyle w:val="Goiburua"/>
        <w:tabs>
          <w:tab w:val="clear" w:pos="4252"/>
          <w:tab w:val="clear" w:pos="8504"/>
        </w:tabs>
        <w:jc w:val="both"/>
        <w:rPr>
          <w:rFonts w:ascii="Univers LT Std 57 Cn" w:hAnsi="Univers LT Std 57 Cn"/>
        </w:rPr>
      </w:pPr>
      <w:r w:rsidRPr="00E41C0E">
        <w:rPr>
          <w:rFonts w:ascii="Univers LT Std 57 Cn" w:hAnsi="Univers LT Std 57 Cn"/>
        </w:rPr>
        <w:t>1.- Lizentziaren titularrak edo aitorpen erantzulea zein aurretiazko komunikazioa aurkeztu duen zergadunak erabakitzen</w:t>
      </w:r>
      <w:r w:rsidR="00E41C0E">
        <w:rPr>
          <w:rFonts w:ascii="Univers LT Std 57 Cn" w:hAnsi="Univers LT Std 57 Cn"/>
        </w:rPr>
        <w:t xml:space="preserve"> badu</w:t>
      </w:r>
      <w:r w:rsidRPr="00E41C0E">
        <w:rPr>
          <w:rFonts w:ascii="Univers LT Std 57 Cn" w:hAnsi="Univers LT Std 57 Cn"/>
        </w:rPr>
        <w:t xml:space="preserve"> baimendu diren obrak, eraikuntzak edo instalazioak ez egitea, idatziz jakinarazi beharko dio udalari eta honek behin behineko likidazioa itzuliko dio, edo, bestela, osorik utzi balio barik.</w:t>
      </w:r>
    </w:p>
    <w:p w:rsidR="00D61616" w:rsidRPr="00E41C0E" w:rsidRDefault="00D61616">
      <w:pPr>
        <w:pStyle w:val="Goiburua"/>
        <w:tabs>
          <w:tab w:val="clear" w:pos="4252"/>
          <w:tab w:val="clear" w:pos="8504"/>
        </w:tabs>
        <w:jc w:val="both"/>
        <w:rPr>
          <w:rFonts w:ascii="Univers LT Std 57 Cn" w:hAnsi="Univers LT Std 57 Cn"/>
          <w:b/>
          <w:bCs/>
          <w:strike/>
        </w:rPr>
      </w:pPr>
    </w:p>
    <w:p w:rsidR="00AF24A8" w:rsidRDefault="00E335EE" w:rsidP="006F796A">
      <w:pPr>
        <w:pStyle w:val="Goiburua"/>
        <w:tabs>
          <w:tab w:val="clear" w:pos="4252"/>
          <w:tab w:val="clear" w:pos="8504"/>
        </w:tabs>
        <w:jc w:val="both"/>
        <w:rPr>
          <w:rFonts w:ascii="Univers LT Std 57 Cn" w:hAnsi="Univers LT Std 57 Cn"/>
          <w:bCs/>
        </w:rPr>
      </w:pPr>
      <w:r w:rsidRPr="00E41C0E">
        <w:rPr>
          <w:rFonts w:ascii="Univers LT Std 57 Cn" w:hAnsi="Univers LT Std 57 Cn"/>
          <w:bCs/>
        </w:rPr>
        <w:t>2.- Lizentzia bat iraungita, udalak egindako likidazioa itzuli edo baliogabetuko da, salbu eta titularrak lizentziaren berritzea eskatzen badu eta udalak baimena ematen badio.</w:t>
      </w:r>
    </w:p>
    <w:p w:rsidR="0006113F" w:rsidRDefault="0006113F" w:rsidP="006F796A">
      <w:pPr>
        <w:pStyle w:val="Goiburua"/>
        <w:tabs>
          <w:tab w:val="clear" w:pos="4252"/>
          <w:tab w:val="clear" w:pos="8504"/>
        </w:tabs>
        <w:jc w:val="both"/>
        <w:rPr>
          <w:rFonts w:ascii="Univers LT Std 57 Cn" w:hAnsi="Univers LT Std 57 Cn"/>
          <w:bCs/>
        </w:rPr>
      </w:pPr>
    </w:p>
    <w:p w:rsidR="0006113F" w:rsidRDefault="0006113F" w:rsidP="006F796A">
      <w:pPr>
        <w:pStyle w:val="Goiburua"/>
        <w:tabs>
          <w:tab w:val="clear" w:pos="4252"/>
          <w:tab w:val="clear" w:pos="8504"/>
        </w:tabs>
        <w:jc w:val="both"/>
        <w:rPr>
          <w:rFonts w:ascii="Univers LT Std 57 Cn" w:hAnsi="Univers LT Std 57 Cn"/>
          <w:bCs/>
        </w:rPr>
      </w:pPr>
    </w:p>
    <w:p w:rsidR="0006113F" w:rsidRPr="00EB32FF" w:rsidRDefault="0006113F" w:rsidP="006F796A">
      <w:pPr>
        <w:pStyle w:val="Goiburua"/>
        <w:tabs>
          <w:tab w:val="clear" w:pos="4252"/>
          <w:tab w:val="clear" w:pos="8504"/>
        </w:tabs>
        <w:jc w:val="both"/>
        <w:rPr>
          <w:rFonts w:ascii="Univers LT Std 57 Cn" w:hAnsi="Univers LT Std 57 Cn"/>
          <w:b/>
          <w:bCs/>
        </w:rPr>
      </w:pPr>
      <w:r w:rsidRPr="00EB32FF">
        <w:rPr>
          <w:rFonts w:ascii="Univers LT Std 57 Cn" w:hAnsi="Univers LT Std 57 Cn"/>
          <w:b/>
          <w:bCs/>
        </w:rPr>
        <w:t>17.arti</w:t>
      </w:r>
      <w:r w:rsidR="00BD68C8" w:rsidRPr="00EB32FF">
        <w:rPr>
          <w:rFonts w:ascii="Univers LT Std 57 Cn" w:hAnsi="Univers LT Std 57 Cn"/>
          <w:b/>
          <w:bCs/>
        </w:rPr>
        <w:t>k</w:t>
      </w:r>
      <w:r w:rsidRPr="00EB32FF">
        <w:rPr>
          <w:rFonts w:ascii="Univers LT Std 57 Cn" w:hAnsi="Univers LT Std 57 Cn"/>
          <w:b/>
          <w:bCs/>
        </w:rPr>
        <w:t>ulua</w:t>
      </w:r>
    </w:p>
    <w:p w:rsidR="0006113F" w:rsidRPr="00EB32FF" w:rsidRDefault="0006113F" w:rsidP="006F796A">
      <w:pPr>
        <w:pStyle w:val="Goiburua"/>
        <w:tabs>
          <w:tab w:val="clear" w:pos="4252"/>
          <w:tab w:val="clear" w:pos="8504"/>
        </w:tabs>
        <w:jc w:val="both"/>
        <w:rPr>
          <w:rFonts w:ascii="Univers LT Std 57 Cn" w:hAnsi="Univers LT Std 57 Cn"/>
          <w:bCs/>
        </w:rPr>
      </w:pPr>
    </w:p>
    <w:p w:rsidR="0006113F" w:rsidRPr="00EB32FF" w:rsidRDefault="0006113F" w:rsidP="0006113F">
      <w:pPr>
        <w:jc w:val="both"/>
        <w:rPr>
          <w:rFonts w:ascii="Univers LT Std 57 Cn" w:hAnsi="Univers LT Std 57 Cn"/>
        </w:rPr>
      </w:pPr>
      <w:r w:rsidRPr="00EB32FF">
        <w:rPr>
          <w:rFonts w:ascii="Univers LT Std 57 Cn" w:hAnsi="Univers LT Std 57 Cn"/>
        </w:rPr>
        <w:t>39/2015 Legeak, Administrazio Publikoen Administrazio Prozedura Erkidearenak, 28. artikuluan ezartzen du, interesdunek eskubidea dutela ez aurkezteko administrazio jardulearen esku dauden edo beste edozein administraziok egindako dokumentuak.</w:t>
      </w:r>
    </w:p>
    <w:p w:rsidR="0006113F" w:rsidRPr="00EB32FF" w:rsidRDefault="0006113F" w:rsidP="0006113F">
      <w:pPr>
        <w:jc w:val="both"/>
        <w:rPr>
          <w:rFonts w:ascii="Univers LT Std 57 Cn" w:hAnsi="Univers LT Std 57 Cn"/>
        </w:rPr>
      </w:pPr>
      <w:r w:rsidRPr="00EB32FF">
        <w:rPr>
          <w:rFonts w:ascii="Univers LT Std 57 Cn" w:hAnsi="Univers LT Std 57 Cn"/>
        </w:rPr>
        <w:t xml:space="preserve">Bermeo Udaleko gaian eskumena duen zerbitzuak/sailak elektronikoki kontsultatu edo bildu ahal izango ditu dokumentu horiek, datuen bitartekaritzarako plataformen edo horretarako prestatutako beste sistema elektroniko batzuen bidez. </w:t>
      </w:r>
    </w:p>
    <w:p w:rsidR="0006113F" w:rsidRPr="00EB32FF" w:rsidRDefault="0006113F" w:rsidP="0006113F">
      <w:pPr>
        <w:jc w:val="both"/>
        <w:rPr>
          <w:rFonts w:ascii="Univers LT Std 57 Cn" w:hAnsi="Univers LT Std 57 Cn"/>
        </w:rPr>
      </w:pPr>
    </w:p>
    <w:p w:rsidR="0006113F" w:rsidRPr="00451A0C" w:rsidRDefault="0006113F" w:rsidP="0006113F">
      <w:pPr>
        <w:jc w:val="both"/>
        <w:rPr>
          <w:rFonts w:ascii="Univers LT Std 57 Cn" w:hAnsi="Univers LT Std 57 Cn"/>
        </w:rPr>
      </w:pPr>
      <w:r w:rsidRPr="00EB32FF">
        <w:rPr>
          <w:rFonts w:ascii="Univers LT Std 57 Cn" w:hAnsi="Univers LT Std 57 Cn"/>
        </w:rPr>
        <w:t>Arrazoi teknikoengatik elkarreragingarritasuna ezinezkoa bada, interesdunari izapideak egiteko agiriak aurkezteko eskatu ahal izango diote Datu pertsonalen tratamendua legitimatuta dago interes publikoaren alde egindako misio bat betetzean edo Bermeoko Udalari berari emandako botere publikoak gauzatzean, Europako Parlamentuaren eta Kontseiluaren 2016ko apirilaren 27ko 2016/679 (EB) Erregelamenduaren 6.1 e) artikuluan aurreikusitako baldintzetan</w:t>
      </w:r>
    </w:p>
    <w:p w:rsidR="00116151" w:rsidRPr="00E335EE" w:rsidRDefault="00116151">
      <w:pPr>
        <w:pStyle w:val="Goiburua"/>
        <w:tabs>
          <w:tab w:val="clear" w:pos="4252"/>
          <w:tab w:val="clear" w:pos="8504"/>
        </w:tabs>
        <w:jc w:val="both"/>
        <w:rPr>
          <w:rFonts w:ascii="Univers LT Std 57 Cn" w:hAnsi="Univers LT Std 57 Cn"/>
          <w:b/>
          <w:bCs/>
        </w:rPr>
      </w:pPr>
    </w:p>
    <w:sectPr w:rsidR="00116151" w:rsidRPr="00E335EE" w:rsidSect="000F5405">
      <w:headerReference w:type="default" r:id="rId7"/>
      <w:footerReference w:type="default" r:id="rId8"/>
      <w:pgSz w:w="11906" w:h="16838" w:code="9"/>
      <w:pgMar w:top="1701" w:right="1701" w:bottom="1701" w:left="1701" w:header="709" w:footer="68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01AC" w:rsidRDefault="00CB01AC">
      <w:r>
        <w:separator/>
      </w:r>
    </w:p>
  </w:endnote>
  <w:endnote w:type="continuationSeparator" w:id="0">
    <w:p w:rsidR="00CB01AC" w:rsidRDefault="00CB01A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LT Std 57 Cn">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1AC" w:rsidRPr="00E335EE" w:rsidRDefault="0039561A">
    <w:pPr>
      <w:pStyle w:val="Orri-oina"/>
      <w:framePr w:wrap="auto" w:vAnchor="text" w:hAnchor="margin" w:xAlign="right" w:y="1"/>
      <w:rPr>
        <w:rStyle w:val="Orrialde-zenbakia"/>
        <w:rFonts w:ascii="Arial" w:hAnsi="Arial" w:cs="Arial"/>
      </w:rPr>
    </w:pPr>
    <w:r w:rsidRPr="00E335EE">
      <w:rPr>
        <w:rStyle w:val="Orrialde-zenbakia"/>
        <w:rFonts w:ascii="Arial" w:hAnsi="Arial" w:cs="Arial"/>
      </w:rPr>
      <w:fldChar w:fldCharType="begin"/>
    </w:r>
    <w:r w:rsidR="00CB01AC" w:rsidRPr="00E335EE">
      <w:rPr>
        <w:rStyle w:val="Orrialde-zenbakia"/>
        <w:rFonts w:ascii="Arial" w:hAnsi="Arial" w:cs="Arial"/>
      </w:rPr>
      <w:instrText xml:space="preserve">PAGE  </w:instrText>
    </w:r>
    <w:r w:rsidRPr="00E335EE">
      <w:rPr>
        <w:rStyle w:val="Orrialde-zenbakia"/>
        <w:rFonts w:ascii="Arial" w:hAnsi="Arial" w:cs="Arial"/>
      </w:rPr>
      <w:fldChar w:fldCharType="separate"/>
    </w:r>
    <w:r w:rsidR="009C55B2">
      <w:rPr>
        <w:rStyle w:val="Orrialde-zenbakia"/>
        <w:rFonts w:ascii="Arial" w:hAnsi="Arial" w:cs="Arial"/>
        <w:noProof/>
      </w:rPr>
      <w:t>1</w:t>
    </w:r>
    <w:r w:rsidRPr="00E335EE">
      <w:rPr>
        <w:rStyle w:val="Orrialde-zenbakia"/>
        <w:rFonts w:ascii="Arial" w:hAnsi="Arial" w:cs="Arial"/>
      </w:rPr>
      <w:fldChar w:fldCharType="end"/>
    </w:r>
  </w:p>
  <w:p w:rsidR="00CB01AC" w:rsidRPr="00E335EE" w:rsidRDefault="00642825" w:rsidP="007E3791">
    <w:pPr>
      <w:pStyle w:val="Orri-oina"/>
      <w:ind w:right="360"/>
      <w:rPr>
        <w:rFonts w:ascii="Century Gothic" w:hAnsi="Century Gothic" w:cs="Century Gothic"/>
        <w:color w:val="003366"/>
        <w:sz w:val="16"/>
        <w:szCs w:val="16"/>
      </w:rPr>
    </w:pPr>
    <w:r>
      <w:rPr>
        <w:rFonts w:ascii="Verdana" w:hAnsi="Verdana"/>
        <w:color w:val="000000"/>
        <w:sz w:val="20"/>
        <w:szCs w:val="20"/>
      </w:rPr>
      <w:t>AF-E 29/</w:t>
    </w:r>
    <w:r w:rsidR="009C55B2">
      <w:rPr>
        <w:rFonts w:ascii="Verdana" w:hAnsi="Verdana"/>
        <w:color w:val="000000"/>
        <w:sz w:val="20"/>
        <w:szCs w:val="20"/>
      </w:rPr>
      <w:t>02-</w:t>
    </w:r>
    <w:r>
      <w:rPr>
        <w:rFonts w:ascii="Verdana" w:hAnsi="Verdana"/>
        <w:color w:val="000000"/>
        <w:sz w:val="20"/>
        <w:szCs w:val="20"/>
      </w:rPr>
      <w:t>22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01AC" w:rsidRDefault="00CB01AC">
      <w:r>
        <w:separator/>
      </w:r>
    </w:p>
  </w:footnote>
  <w:footnote w:type="continuationSeparator" w:id="0">
    <w:p w:rsidR="00CB01AC" w:rsidRDefault="00CB01A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1AC" w:rsidRDefault="00CB01AC">
    <w:pPr>
      <w:pStyle w:val="Goiburua"/>
      <w:ind w:left="-540"/>
    </w:pPr>
    <w:r>
      <w:rPr>
        <w:noProof/>
        <w:lang w:val="es-ES" w:eastAsia="es-ES"/>
      </w:rPr>
      <w:drawing>
        <wp:inline distT="0" distB="0" distL="0" distR="0">
          <wp:extent cx="1720215" cy="707390"/>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srcRect/>
                  <a:stretch>
                    <a:fillRect/>
                  </a:stretch>
                </pic:blipFill>
                <pic:spPr bwMode="auto">
                  <a:xfrm>
                    <a:off x="0" y="0"/>
                    <a:ext cx="1720215" cy="70739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4D46F784"/>
    <w:lvl w:ilvl="0">
      <w:start w:val="1"/>
      <w:numFmt w:val="bullet"/>
      <w:pStyle w:val="Bulet-zerrenda2"/>
      <w:lvlText w:val=""/>
      <w:lvlJc w:val="left"/>
      <w:pPr>
        <w:tabs>
          <w:tab w:val="num" w:pos="643"/>
        </w:tabs>
        <w:ind w:left="643" w:hanging="360"/>
      </w:pPr>
      <w:rPr>
        <w:rFonts w:ascii="Symbol" w:hAnsi="Symbol" w:cs="Symbol" w:hint="default"/>
      </w:rPr>
    </w:lvl>
  </w:abstractNum>
  <w:abstractNum w:abstractNumId="1">
    <w:nsid w:val="054A1250"/>
    <w:multiLevelType w:val="hybridMultilevel"/>
    <w:tmpl w:val="69E2747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723792A"/>
    <w:multiLevelType w:val="hybridMultilevel"/>
    <w:tmpl w:val="CF941440"/>
    <w:lvl w:ilvl="0" w:tplc="5CC09B16">
      <w:start w:val="1"/>
      <w:numFmt w:val="lowerLetter"/>
      <w:lvlText w:val="%1)"/>
      <w:lvlJc w:val="left"/>
      <w:pPr>
        <w:ind w:left="360" w:hanging="360"/>
      </w:pPr>
      <w:rPr>
        <w:rFonts w:ascii="Univers LT Std 57 Cn" w:eastAsia="Times New Roman" w:hAnsi="Univers LT Std 57 Cn" w:cs="Arial"/>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nsid w:val="127838E5"/>
    <w:multiLevelType w:val="hybridMultilevel"/>
    <w:tmpl w:val="8BE42D4E"/>
    <w:lvl w:ilvl="0" w:tplc="FFFFFFFF">
      <w:start w:val="1"/>
      <w:numFmt w:val="lowerLetter"/>
      <w:lvlText w:val="%1)"/>
      <w:lvlJc w:val="left"/>
      <w:pPr>
        <w:tabs>
          <w:tab w:val="num" w:pos="645"/>
        </w:tabs>
        <w:ind w:left="645" w:hanging="360"/>
      </w:pPr>
      <w:rPr>
        <w:rFonts w:ascii="Times New Roman" w:hAnsi="Times New Roman" w:cs="Times New Roman" w:hint="default"/>
      </w:rPr>
    </w:lvl>
    <w:lvl w:ilvl="1" w:tplc="FFFFFFFF">
      <w:start w:val="1"/>
      <w:numFmt w:val="lowerLetter"/>
      <w:lvlText w:val="%2."/>
      <w:lvlJc w:val="left"/>
      <w:pPr>
        <w:tabs>
          <w:tab w:val="num" w:pos="1365"/>
        </w:tabs>
        <w:ind w:left="1365" w:hanging="360"/>
      </w:pPr>
      <w:rPr>
        <w:rFonts w:ascii="Times New Roman" w:hAnsi="Times New Roman" w:cs="Times New Roman"/>
      </w:rPr>
    </w:lvl>
    <w:lvl w:ilvl="2" w:tplc="FFFFFFFF">
      <w:start w:val="1"/>
      <w:numFmt w:val="lowerRoman"/>
      <w:lvlText w:val="%3."/>
      <w:lvlJc w:val="right"/>
      <w:pPr>
        <w:tabs>
          <w:tab w:val="num" w:pos="2085"/>
        </w:tabs>
        <w:ind w:left="2085" w:hanging="180"/>
      </w:pPr>
      <w:rPr>
        <w:rFonts w:ascii="Times New Roman" w:hAnsi="Times New Roman" w:cs="Times New Roman"/>
      </w:rPr>
    </w:lvl>
    <w:lvl w:ilvl="3" w:tplc="FFFFFFFF">
      <w:start w:val="1"/>
      <w:numFmt w:val="decimal"/>
      <w:lvlText w:val="%4."/>
      <w:lvlJc w:val="left"/>
      <w:pPr>
        <w:tabs>
          <w:tab w:val="num" w:pos="2805"/>
        </w:tabs>
        <w:ind w:left="2805" w:hanging="360"/>
      </w:pPr>
      <w:rPr>
        <w:rFonts w:ascii="Times New Roman" w:hAnsi="Times New Roman" w:cs="Times New Roman"/>
      </w:rPr>
    </w:lvl>
    <w:lvl w:ilvl="4" w:tplc="FFFFFFFF">
      <w:start w:val="1"/>
      <w:numFmt w:val="lowerLetter"/>
      <w:lvlText w:val="%5."/>
      <w:lvlJc w:val="left"/>
      <w:pPr>
        <w:tabs>
          <w:tab w:val="num" w:pos="3525"/>
        </w:tabs>
        <w:ind w:left="3525" w:hanging="360"/>
      </w:pPr>
      <w:rPr>
        <w:rFonts w:ascii="Times New Roman" w:hAnsi="Times New Roman" w:cs="Times New Roman"/>
      </w:rPr>
    </w:lvl>
    <w:lvl w:ilvl="5" w:tplc="FFFFFFFF">
      <w:start w:val="1"/>
      <w:numFmt w:val="lowerRoman"/>
      <w:lvlText w:val="%6."/>
      <w:lvlJc w:val="right"/>
      <w:pPr>
        <w:tabs>
          <w:tab w:val="num" w:pos="4245"/>
        </w:tabs>
        <w:ind w:left="4245" w:hanging="180"/>
      </w:pPr>
      <w:rPr>
        <w:rFonts w:ascii="Times New Roman" w:hAnsi="Times New Roman" w:cs="Times New Roman"/>
      </w:rPr>
    </w:lvl>
    <w:lvl w:ilvl="6" w:tplc="FFFFFFFF">
      <w:start w:val="1"/>
      <w:numFmt w:val="decimal"/>
      <w:lvlText w:val="%7."/>
      <w:lvlJc w:val="left"/>
      <w:pPr>
        <w:tabs>
          <w:tab w:val="num" w:pos="4965"/>
        </w:tabs>
        <w:ind w:left="4965" w:hanging="360"/>
      </w:pPr>
      <w:rPr>
        <w:rFonts w:ascii="Times New Roman" w:hAnsi="Times New Roman" w:cs="Times New Roman"/>
      </w:rPr>
    </w:lvl>
    <w:lvl w:ilvl="7" w:tplc="FFFFFFFF">
      <w:start w:val="1"/>
      <w:numFmt w:val="lowerLetter"/>
      <w:lvlText w:val="%8."/>
      <w:lvlJc w:val="left"/>
      <w:pPr>
        <w:tabs>
          <w:tab w:val="num" w:pos="5685"/>
        </w:tabs>
        <w:ind w:left="5685" w:hanging="360"/>
      </w:pPr>
      <w:rPr>
        <w:rFonts w:ascii="Times New Roman" w:hAnsi="Times New Roman" w:cs="Times New Roman"/>
      </w:rPr>
    </w:lvl>
    <w:lvl w:ilvl="8" w:tplc="FFFFFFFF">
      <w:start w:val="1"/>
      <w:numFmt w:val="lowerRoman"/>
      <w:lvlText w:val="%9."/>
      <w:lvlJc w:val="right"/>
      <w:pPr>
        <w:tabs>
          <w:tab w:val="num" w:pos="6405"/>
        </w:tabs>
        <w:ind w:left="6405" w:hanging="180"/>
      </w:pPr>
      <w:rPr>
        <w:rFonts w:ascii="Times New Roman" w:hAnsi="Times New Roman" w:cs="Times New Roman"/>
      </w:rPr>
    </w:lvl>
  </w:abstractNum>
  <w:abstractNum w:abstractNumId="4">
    <w:nsid w:val="37544A82"/>
    <w:multiLevelType w:val="hybridMultilevel"/>
    <w:tmpl w:val="9C3AC722"/>
    <w:lvl w:ilvl="0" w:tplc="A33EF96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3B9324A4"/>
    <w:multiLevelType w:val="hybridMultilevel"/>
    <w:tmpl w:val="E3168244"/>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46AD2FE6"/>
    <w:multiLevelType w:val="hybridMultilevel"/>
    <w:tmpl w:val="3E50D666"/>
    <w:lvl w:ilvl="0" w:tplc="042D000F">
      <w:start w:val="1"/>
      <w:numFmt w:val="decimal"/>
      <w:lvlText w:val="%1."/>
      <w:lvlJc w:val="left"/>
      <w:pPr>
        <w:ind w:left="720" w:hanging="360"/>
      </w:pPr>
      <w:rPr>
        <w:rFonts w:ascii="Times New Roman" w:hAnsi="Times New Roman" w:cs="Times New Roman" w:hint="default"/>
      </w:rPr>
    </w:lvl>
    <w:lvl w:ilvl="1" w:tplc="042D0019">
      <w:start w:val="1"/>
      <w:numFmt w:val="lowerLetter"/>
      <w:lvlText w:val="%2."/>
      <w:lvlJc w:val="left"/>
      <w:pPr>
        <w:ind w:left="1440" w:hanging="360"/>
      </w:pPr>
      <w:rPr>
        <w:rFonts w:ascii="Times New Roman" w:hAnsi="Times New Roman" w:cs="Times New Roman"/>
      </w:rPr>
    </w:lvl>
    <w:lvl w:ilvl="2" w:tplc="042D001B">
      <w:start w:val="1"/>
      <w:numFmt w:val="lowerRoman"/>
      <w:lvlText w:val="%3."/>
      <w:lvlJc w:val="right"/>
      <w:pPr>
        <w:ind w:left="2160" w:hanging="180"/>
      </w:pPr>
      <w:rPr>
        <w:rFonts w:ascii="Times New Roman" w:hAnsi="Times New Roman" w:cs="Times New Roman"/>
      </w:rPr>
    </w:lvl>
    <w:lvl w:ilvl="3" w:tplc="042D000F">
      <w:start w:val="1"/>
      <w:numFmt w:val="decimal"/>
      <w:lvlText w:val="%4."/>
      <w:lvlJc w:val="left"/>
      <w:pPr>
        <w:ind w:left="2880" w:hanging="360"/>
      </w:pPr>
      <w:rPr>
        <w:rFonts w:ascii="Times New Roman" w:hAnsi="Times New Roman" w:cs="Times New Roman"/>
      </w:rPr>
    </w:lvl>
    <w:lvl w:ilvl="4" w:tplc="042D0019">
      <w:start w:val="1"/>
      <w:numFmt w:val="lowerLetter"/>
      <w:lvlText w:val="%5."/>
      <w:lvlJc w:val="left"/>
      <w:pPr>
        <w:ind w:left="3600" w:hanging="360"/>
      </w:pPr>
      <w:rPr>
        <w:rFonts w:ascii="Times New Roman" w:hAnsi="Times New Roman" w:cs="Times New Roman"/>
      </w:rPr>
    </w:lvl>
    <w:lvl w:ilvl="5" w:tplc="042D001B">
      <w:start w:val="1"/>
      <w:numFmt w:val="lowerRoman"/>
      <w:lvlText w:val="%6."/>
      <w:lvlJc w:val="right"/>
      <w:pPr>
        <w:ind w:left="4320" w:hanging="180"/>
      </w:pPr>
      <w:rPr>
        <w:rFonts w:ascii="Times New Roman" w:hAnsi="Times New Roman" w:cs="Times New Roman"/>
      </w:rPr>
    </w:lvl>
    <w:lvl w:ilvl="6" w:tplc="042D000F">
      <w:start w:val="1"/>
      <w:numFmt w:val="decimal"/>
      <w:lvlText w:val="%7."/>
      <w:lvlJc w:val="left"/>
      <w:pPr>
        <w:ind w:left="5040" w:hanging="360"/>
      </w:pPr>
      <w:rPr>
        <w:rFonts w:ascii="Times New Roman" w:hAnsi="Times New Roman" w:cs="Times New Roman"/>
      </w:rPr>
    </w:lvl>
    <w:lvl w:ilvl="7" w:tplc="042D0019">
      <w:start w:val="1"/>
      <w:numFmt w:val="lowerLetter"/>
      <w:lvlText w:val="%8."/>
      <w:lvlJc w:val="left"/>
      <w:pPr>
        <w:ind w:left="5760" w:hanging="360"/>
      </w:pPr>
      <w:rPr>
        <w:rFonts w:ascii="Times New Roman" w:hAnsi="Times New Roman" w:cs="Times New Roman"/>
      </w:rPr>
    </w:lvl>
    <w:lvl w:ilvl="8" w:tplc="042D001B">
      <w:start w:val="1"/>
      <w:numFmt w:val="lowerRoman"/>
      <w:lvlText w:val="%9."/>
      <w:lvlJc w:val="right"/>
      <w:pPr>
        <w:ind w:left="6480" w:hanging="180"/>
      </w:pPr>
      <w:rPr>
        <w:rFonts w:ascii="Times New Roman" w:hAnsi="Times New Roman" w:cs="Times New Roman"/>
      </w:rPr>
    </w:lvl>
  </w:abstractNum>
  <w:abstractNum w:abstractNumId="7">
    <w:nsid w:val="4A8C28A9"/>
    <w:multiLevelType w:val="hybridMultilevel"/>
    <w:tmpl w:val="380ED310"/>
    <w:lvl w:ilvl="0" w:tplc="CBC03CCE">
      <w:start w:val="1"/>
      <w:numFmt w:val="upperRoman"/>
      <w:lvlText w:val="%1."/>
      <w:lvlJc w:val="left"/>
      <w:pPr>
        <w:ind w:left="1440" w:hanging="720"/>
      </w:pPr>
      <w:rPr>
        <w:rFonts w:ascii="Times New Roman" w:hAnsi="Times New Roman" w:cs="Times New Roman" w:hint="default"/>
        <w:b/>
        <w:bCs/>
      </w:rPr>
    </w:lvl>
    <w:lvl w:ilvl="1" w:tplc="042D0019">
      <w:start w:val="1"/>
      <w:numFmt w:val="lowerLetter"/>
      <w:lvlText w:val="%2."/>
      <w:lvlJc w:val="left"/>
      <w:pPr>
        <w:ind w:left="1800" w:hanging="360"/>
      </w:pPr>
      <w:rPr>
        <w:rFonts w:ascii="Times New Roman" w:hAnsi="Times New Roman" w:cs="Times New Roman"/>
      </w:rPr>
    </w:lvl>
    <w:lvl w:ilvl="2" w:tplc="042D001B">
      <w:start w:val="1"/>
      <w:numFmt w:val="lowerRoman"/>
      <w:lvlText w:val="%3."/>
      <w:lvlJc w:val="right"/>
      <w:pPr>
        <w:ind w:left="2520" w:hanging="180"/>
      </w:pPr>
      <w:rPr>
        <w:rFonts w:ascii="Times New Roman" w:hAnsi="Times New Roman" w:cs="Times New Roman"/>
      </w:rPr>
    </w:lvl>
    <w:lvl w:ilvl="3" w:tplc="042D000F">
      <w:start w:val="1"/>
      <w:numFmt w:val="decimal"/>
      <w:lvlText w:val="%4."/>
      <w:lvlJc w:val="left"/>
      <w:pPr>
        <w:ind w:left="3240" w:hanging="360"/>
      </w:pPr>
      <w:rPr>
        <w:rFonts w:ascii="Times New Roman" w:hAnsi="Times New Roman" w:cs="Times New Roman"/>
      </w:rPr>
    </w:lvl>
    <w:lvl w:ilvl="4" w:tplc="042D0019">
      <w:start w:val="1"/>
      <w:numFmt w:val="lowerLetter"/>
      <w:lvlText w:val="%5."/>
      <w:lvlJc w:val="left"/>
      <w:pPr>
        <w:ind w:left="3960" w:hanging="360"/>
      </w:pPr>
      <w:rPr>
        <w:rFonts w:ascii="Times New Roman" w:hAnsi="Times New Roman" w:cs="Times New Roman"/>
      </w:rPr>
    </w:lvl>
    <w:lvl w:ilvl="5" w:tplc="042D001B">
      <w:start w:val="1"/>
      <w:numFmt w:val="lowerRoman"/>
      <w:lvlText w:val="%6."/>
      <w:lvlJc w:val="right"/>
      <w:pPr>
        <w:ind w:left="4680" w:hanging="180"/>
      </w:pPr>
      <w:rPr>
        <w:rFonts w:ascii="Times New Roman" w:hAnsi="Times New Roman" w:cs="Times New Roman"/>
      </w:rPr>
    </w:lvl>
    <w:lvl w:ilvl="6" w:tplc="042D000F">
      <w:start w:val="1"/>
      <w:numFmt w:val="decimal"/>
      <w:lvlText w:val="%7."/>
      <w:lvlJc w:val="left"/>
      <w:pPr>
        <w:ind w:left="5400" w:hanging="360"/>
      </w:pPr>
      <w:rPr>
        <w:rFonts w:ascii="Times New Roman" w:hAnsi="Times New Roman" w:cs="Times New Roman"/>
      </w:rPr>
    </w:lvl>
    <w:lvl w:ilvl="7" w:tplc="042D0019">
      <w:start w:val="1"/>
      <w:numFmt w:val="lowerLetter"/>
      <w:lvlText w:val="%8."/>
      <w:lvlJc w:val="left"/>
      <w:pPr>
        <w:ind w:left="6120" w:hanging="360"/>
      </w:pPr>
      <w:rPr>
        <w:rFonts w:ascii="Times New Roman" w:hAnsi="Times New Roman" w:cs="Times New Roman"/>
      </w:rPr>
    </w:lvl>
    <w:lvl w:ilvl="8" w:tplc="042D001B">
      <w:start w:val="1"/>
      <w:numFmt w:val="lowerRoman"/>
      <w:lvlText w:val="%9."/>
      <w:lvlJc w:val="right"/>
      <w:pPr>
        <w:ind w:left="6840" w:hanging="180"/>
      </w:pPr>
      <w:rPr>
        <w:rFonts w:ascii="Times New Roman" w:hAnsi="Times New Roman" w:cs="Times New Roman"/>
      </w:rPr>
    </w:lvl>
  </w:abstractNum>
  <w:abstractNum w:abstractNumId="8">
    <w:nsid w:val="4ED33C02"/>
    <w:multiLevelType w:val="hybridMultilevel"/>
    <w:tmpl w:val="84C61B2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50801122"/>
    <w:multiLevelType w:val="hybridMultilevel"/>
    <w:tmpl w:val="A9C2F612"/>
    <w:lvl w:ilvl="0" w:tplc="042D000F">
      <w:start w:val="14"/>
      <w:numFmt w:val="decimal"/>
      <w:lvlText w:val="%1."/>
      <w:lvlJc w:val="left"/>
      <w:pPr>
        <w:ind w:left="720" w:hanging="360"/>
      </w:pPr>
      <w:rPr>
        <w:rFonts w:ascii="Times New Roman" w:hAnsi="Times New Roman" w:cs="Times New Roman" w:hint="default"/>
      </w:rPr>
    </w:lvl>
    <w:lvl w:ilvl="1" w:tplc="042D0019">
      <w:start w:val="1"/>
      <w:numFmt w:val="lowerLetter"/>
      <w:lvlText w:val="%2."/>
      <w:lvlJc w:val="left"/>
      <w:pPr>
        <w:ind w:left="1440" w:hanging="360"/>
      </w:pPr>
      <w:rPr>
        <w:rFonts w:ascii="Times New Roman" w:hAnsi="Times New Roman" w:cs="Times New Roman"/>
      </w:rPr>
    </w:lvl>
    <w:lvl w:ilvl="2" w:tplc="042D001B">
      <w:start w:val="1"/>
      <w:numFmt w:val="lowerRoman"/>
      <w:lvlText w:val="%3."/>
      <w:lvlJc w:val="right"/>
      <w:pPr>
        <w:ind w:left="2160" w:hanging="180"/>
      </w:pPr>
      <w:rPr>
        <w:rFonts w:ascii="Times New Roman" w:hAnsi="Times New Roman" w:cs="Times New Roman"/>
      </w:rPr>
    </w:lvl>
    <w:lvl w:ilvl="3" w:tplc="042D000F">
      <w:start w:val="1"/>
      <w:numFmt w:val="decimal"/>
      <w:lvlText w:val="%4."/>
      <w:lvlJc w:val="left"/>
      <w:pPr>
        <w:ind w:left="2880" w:hanging="360"/>
      </w:pPr>
      <w:rPr>
        <w:rFonts w:ascii="Times New Roman" w:hAnsi="Times New Roman" w:cs="Times New Roman"/>
      </w:rPr>
    </w:lvl>
    <w:lvl w:ilvl="4" w:tplc="042D0019">
      <w:start w:val="1"/>
      <w:numFmt w:val="lowerLetter"/>
      <w:lvlText w:val="%5."/>
      <w:lvlJc w:val="left"/>
      <w:pPr>
        <w:ind w:left="3600" w:hanging="360"/>
      </w:pPr>
      <w:rPr>
        <w:rFonts w:ascii="Times New Roman" w:hAnsi="Times New Roman" w:cs="Times New Roman"/>
      </w:rPr>
    </w:lvl>
    <w:lvl w:ilvl="5" w:tplc="042D001B">
      <w:start w:val="1"/>
      <w:numFmt w:val="lowerRoman"/>
      <w:lvlText w:val="%6."/>
      <w:lvlJc w:val="right"/>
      <w:pPr>
        <w:ind w:left="4320" w:hanging="180"/>
      </w:pPr>
      <w:rPr>
        <w:rFonts w:ascii="Times New Roman" w:hAnsi="Times New Roman" w:cs="Times New Roman"/>
      </w:rPr>
    </w:lvl>
    <w:lvl w:ilvl="6" w:tplc="042D000F">
      <w:start w:val="1"/>
      <w:numFmt w:val="decimal"/>
      <w:lvlText w:val="%7."/>
      <w:lvlJc w:val="left"/>
      <w:pPr>
        <w:ind w:left="5040" w:hanging="360"/>
      </w:pPr>
      <w:rPr>
        <w:rFonts w:ascii="Times New Roman" w:hAnsi="Times New Roman" w:cs="Times New Roman"/>
      </w:rPr>
    </w:lvl>
    <w:lvl w:ilvl="7" w:tplc="042D0019">
      <w:start w:val="1"/>
      <w:numFmt w:val="lowerLetter"/>
      <w:lvlText w:val="%8."/>
      <w:lvlJc w:val="left"/>
      <w:pPr>
        <w:ind w:left="5760" w:hanging="360"/>
      </w:pPr>
      <w:rPr>
        <w:rFonts w:ascii="Times New Roman" w:hAnsi="Times New Roman" w:cs="Times New Roman"/>
      </w:rPr>
    </w:lvl>
    <w:lvl w:ilvl="8" w:tplc="042D001B">
      <w:start w:val="1"/>
      <w:numFmt w:val="lowerRoman"/>
      <w:lvlText w:val="%9."/>
      <w:lvlJc w:val="right"/>
      <w:pPr>
        <w:ind w:left="6480" w:hanging="180"/>
      </w:pPr>
      <w:rPr>
        <w:rFonts w:ascii="Times New Roman" w:hAnsi="Times New Roman" w:cs="Times New Roman"/>
      </w:rPr>
    </w:lvl>
  </w:abstractNum>
  <w:abstractNum w:abstractNumId="10">
    <w:nsid w:val="59E31B90"/>
    <w:multiLevelType w:val="hybridMultilevel"/>
    <w:tmpl w:val="C32045F4"/>
    <w:lvl w:ilvl="0" w:tplc="F042C0A8">
      <w:start w:val="1"/>
      <w:numFmt w:val="lowerLetter"/>
      <w:lvlText w:val="%1)"/>
      <w:lvlJc w:val="left"/>
      <w:pPr>
        <w:ind w:left="720" w:hanging="360"/>
      </w:pPr>
      <w:rPr>
        <w:rFonts w:ascii="Univers LT Std 57 Cn" w:eastAsia="Times New Roman" w:hAnsi="Univers LT Std 57 Cn"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65717367"/>
    <w:multiLevelType w:val="hybridMultilevel"/>
    <w:tmpl w:val="54AA7CB8"/>
    <w:lvl w:ilvl="0" w:tplc="5C689E16">
      <w:start w:val="1"/>
      <w:numFmt w:val="decimal"/>
      <w:lvlText w:val="%1."/>
      <w:lvlJc w:val="left"/>
      <w:pPr>
        <w:ind w:left="720" w:hanging="360"/>
      </w:pPr>
      <w:rPr>
        <w:rFonts w:ascii="Times New Roman" w:hAnsi="Times New Roman" w:cs="Times New Roman" w:hint="default"/>
        <w:b/>
        <w:bCs/>
      </w:rPr>
    </w:lvl>
    <w:lvl w:ilvl="1" w:tplc="042D0019">
      <w:start w:val="1"/>
      <w:numFmt w:val="lowerLetter"/>
      <w:lvlText w:val="%2."/>
      <w:lvlJc w:val="left"/>
      <w:pPr>
        <w:ind w:left="1440" w:hanging="360"/>
      </w:pPr>
      <w:rPr>
        <w:rFonts w:ascii="Times New Roman" w:hAnsi="Times New Roman" w:cs="Times New Roman"/>
      </w:rPr>
    </w:lvl>
    <w:lvl w:ilvl="2" w:tplc="042D001B">
      <w:start w:val="1"/>
      <w:numFmt w:val="lowerRoman"/>
      <w:lvlText w:val="%3."/>
      <w:lvlJc w:val="right"/>
      <w:pPr>
        <w:ind w:left="2160" w:hanging="180"/>
      </w:pPr>
      <w:rPr>
        <w:rFonts w:ascii="Times New Roman" w:hAnsi="Times New Roman" w:cs="Times New Roman"/>
      </w:rPr>
    </w:lvl>
    <w:lvl w:ilvl="3" w:tplc="042D000F">
      <w:start w:val="1"/>
      <w:numFmt w:val="decimal"/>
      <w:lvlText w:val="%4."/>
      <w:lvlJc w:val="left"/>
      <w:pPr>
        <w:ind w:left="2880" w:hanging="360"/>
      </w:pPr>
      <w:rPr>
        <w:rFonts w:ascii="Times New Roman" w:hAnsi="Times New Roman" w:cs="Times New Roman"/>
      </w:rPr>
    </w:lvl>
    <w:lvl w:ilvl="4" w:tplc="042D0019">
      <w:start w:val="1"/>
      <w:numFmt w:val="lowerLetter"/>
      <w:lvlText w:val="%5."/>
      <w:lvlJc w:val="left"/>
      <w:pPr>
        <w:ind w:left="3600" w:hanging="360"/>
      </w:pPr>
      <w:rPr>
        <w:rFonts w:ascii="Times New Roman" w:hAnsi="Times New Roman" w:cs="Times New Roman"/>
      </w:rPr>
    </w:lvl>
    <w:lvl w:ilvl="5" w:tplc="042D001B">
      <w:start w:val="1"/>
      <w:numFmt w:val="lowerRoman"/>
      <w:lvlText w:val="%6."/>
      <w:lvlJc w:val="right"/>
      <w:pPr>
        <w:ind w:left="4320" w:hanging="180"/>
      </w:pPr>
      <w:rPr>
        <w:rFonts w:ascii="Times New Roman" w:hAnsi="Times New Roman" w:cs="Times New Roman"/>
      </w:rPr>
    </w:lvl>
    <w:lvl w:ilvl="6" w:tplc="042D000F">
      <w:start w:val="1"/>
      <w:numFmt w:val="decimal"/>
      <w:lvlText w:val="%7."/>
      <w:lvlJc w:val="left"/>
      <w:pPr>
        <w:ind w:left="5040" w:hanging="360"/>
      </w:pPr>
      <w:rPr>
        <w:rFonts w:ascii="Times New Roman" w:hAnsi="Times New Roman" w:cs="Times New Roman"/>
      </w:rPr>
    </w:lvl>
    <w:lvl w:ilvl="7" w:tplc="042D0019">
      <w:start w:val="1"/>
      <w:numFmt w:val="lowerLetter"/>
      <w:lvlText w:val="%8."/>
      <w:lvlJc w:val="left"/>
      <w:pPr>
        <w:ind w:left="5760" w:hanging="360"/>
      </w:pPr>
      <w:rPr>
        <w:rFonts w:ascii="Times New Roman" w:hAnsi="Times New Roman" w:cs="Times New Roman"/>
      </w:rPr>
    </w:lvl>
    <w:lvl w:ilvl="8" w:tplc="042D001B">
      <w:start w:val="1"/>
      <w:numFmt w:val="lowerRoman"/>
      <w:lvlText w:val="%9."/>
      <w:lvlJc w:val="right"/>
      <w:pPr>
        <w:ind w:left="6480" w:hanging="180"/>
      </w:pPr>
      <w:rPr>
        <w:rFonts w:ascii="Times New Roman" w:hAnsi="Times New Roman" w:cs="Times New Roman"/>
      </w:rPr>
    </w:lvl>
  </w:abstractNum>
  <w:abstractNum w:abstractNumId="12">
    <w:nsid w:val="775A1C97"/>
    <w:multiLevelType w:val="hybridMultilevel"/>
    <w:tmpl w:val="CDDABF16"/>
    <w:lvl w:ilvl="0" w:tplc="97A875B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6"/>
  </w:num>
  <w:num w:numId="9">
    <w:abstractNumId w:val="11"/>
  </w:num>
  <w:num w:numId="10">
    <w:abstractNumId w:val="7"/>
  </w:num>
  <w:num w:numId="11">
    <w:abstractNumId w:val="9"/>
  </w:num>
  <w:num w:numId="12">
    <w:abstractNumId w:val="3"/>
  </w:num>
  <w:num w:numId="13">
    <w:abstractNumId w:val="0"/>
  </w:num>
  <w:num w:numId="14">
    <w:abstractNumId w:val="8"/>
  </w:num>
  <w:num w:numId="15">
    <w:abstractNumId w:val="10"/>
  </w:num>
  <w:num w:numId="16">
    <w:abstractNumId w:val="2"/>
  </w:num>
  <w:num w:numId="17">
    <w:abstractNumId w:val="1"/>
  </w:num>
  <w:num w:numId="18">
    <w:abstractNumId w:val="5"/>
  </w:num>
  <w:num w:numId="19">
    <w:abstractNumId w:val="4"/>
  </w:num>
  <w:num w:numId="20">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defaultTabStop w:val="708"/>
  <w:hyphenationZone w:val="425"/>
  <w:doNotHyphenateCaps/>
  <w:characterSpacingControl w:val="doNotCompress"/>
  <w:doNotValidateAgainstSchema/>
  <w:doNotDemarcateInvalidXml/>
  <w:hdrShapeDefaults>
    <o:shapedefaults v:ext="edit" spidmax="94209"/>
  </w:hdrShapeDefaults>
  <w:footnotePr>
    <w:footnote w:id="-1"/>
    <w:footnote w:id="0"/>
  </w:footnotePr>
  <w:endnotePr>
    <w:endnote w:id="-1"/>
    <w:endnote w:id="0"/>
  </w:endnotePr>
  <w:compat/>
  <w:docVars>
    <w:docVar w:name="WtBookmark" w:val="00001"/>
  </w:docVars>
  <w:rsids>
    <w:rsidRoot w:val="00D61616"/>
    <w:rsid w:val="000112BC"/>
    <w:rsid w:val="000260BA"/>
    <w:rsid w:val="0006113F"/>
    <w:rsid w:val="000849FE"/>
    <w:rsid w:val="000B6B8C"/>
    <w:rsid w:val="000C18D9"/>
    <w:rsid w:val="000E3321"/>
    <w:rsid w:val="000F5405"/>
    <w:rsid w:val="00116151"/>
    <w:rsid w:val="001475D0"/>
    <w:rsid w:val="001700FC"/>
    <w:rsid w:val="001876B8"/>
    <w:rsid w:val="001C2A70"/>
    <w:rsid w:val="001D3CD9"/>
    <w:rsid w:val="001E6608"/>
    <w:rsid w:val="00215E02"/>
    <w:rsid w:val="002330F7"/>
    <w:rsid w:val="002502AB"/>
    <w:rsid w:val="00253863"/>
    <w:rsid w:val="002665E4"/>
    <w:rsid w:val="0027310B"/>
    <w:rsid w:val="00277175"/>
    <w:rsid w:val="002951CF"/>
    <w:rsid w:val="00295296"/>
    <w:rsid w:val="0029562F"/>
    <w:rsid w:val="002A2B23"/>
    <w:rsid w:val="002B0643"/>
    <w:rsid w:val="002C0AB5"/>
    <w:rsid w:val="002D2232"/>
    <w:rsid w:val="002E5788"/>
    <w:rsid w:val="002E6758"/>
    <w:rsid w:val="0032611D"/>
    <w:rsid w:val="00335C1C"/>
    <w:rsid w:val="00351CF5"/>
    <w:rsid w:val="003732B4"/>
    <w:rsid w:val="00381F8A"/>
    <w:rsid w:val="00385EB4"/>
    <w:rsid w:val="0039561A"/>
    <w:rsid w:val="003A1E48"/>
    <w:rsid w:val="003B30B0"/>
    <w:rsid w:val="003E39F8"/>
    <w:rsid w:val="00403631"/>
    <w:rsid w:val="00434797"/>
    <w:rsid w:val="00443407"/>
    <w:rsid w:val="00455F12"/>
    <w:rsid w:val="0048416E"/>
    <w:rsid w:val="004942D2"/>
    <w:rsid w:val="004955EC"/>
    <w:rsid w:val="00495ADD"/>
    <w:rsid w:val="004B6285"/>
    <w:rsid w:val="004C4A26"/>
    <w:rsid w:val="004E1F36"/>
    <w:rsid w:val="005423F2"/>
    <w:rsid w:val="00550CD9"/>
    <w:rsid w:val="00554A9A"/>
    <w:rsid w:val="00562F16"/>
    <w:rsid w:val="005910C2"/>
    <w:rsid w:val="005A3B49"/>
    <w:rsid w:val="005B0FF2"/>
    <w:rsid w:val="005B1211"/>
    <w:rsid w:val="005E2BD5"/>
    <w:rsid w:val="005E4B9F"/>
    <w:rsid w:val="0062543F"/>
    <w:rsid w:val="00625F42"/>
    <w:rsid w:val="006277F6"/>
    <w:rsid w:val="00642825"/>
    <w:rsid w:val="00647E05"/>
    <w:rsid w:val="00661BE1"/>
    <w:rsid w:val="00670C43"/>
    <w:rsid w:val="00691FEC"/>
    <w:rsid w:val="006F1E78"/>
    <w:rsid w:val="006F796A"/>
    <w:rsid w:val="0070430E"/>
    <w:rsid w:val="00715785"/>
    <w:rsid w:val="007335F0"/>
    <w:rsid w:val="0075486A"/>
    <w:rsid w:val="0077546E"/>
    <w:rsid w:val="0078568D"/>
    <w:rsid w:val="007919B8"/>
    <w:rsid w:val="0079473B"/>
    <w:rsid w:val="00796341"/>
    <w:rsid w:val="007969BB"/>
    <w:rsid w:val="007B6220"/>
    <w:rsid w:val="007C0D4D"/>
    <w:rsid w:val="007D7BC3"/>
    <w:rsid w:val="007E3791"/>
    <w:rsid w:val="00813BE1"/>
    <w:rsid w:val="008175ED"/>
    <w:rsid w:val="00825926"/>
    <w:rsid w:val="00836767"/>
    <w:rsid w:val="00845152"/>
    <w:rsid w:val="008630BB"/>
    <w:rsid w:val="0088004B"/>
    <w:rsid w:val="008A6F72"/>
    <w:rsid w:val="008B3624"/>
    <w:rsid w:val="008D2582"/>
    <w:rsid w:val="008D308F"/>
    <w:rsid w:val="008E7033"/>
    <w:rsid w:val="008F6D70"/>
    <w:rsid w:val="008F7A0B"/>
    <w:rsid w:val="00937D83"/>
    <w:rsid w:val="00945985"/>
    <w:rsid w:val="00956971"/>
    <w:rsid w:val="009717B2"/>
    <w:rsid w:val="00974AE2"/>
    <w:rsid w:val="00991CEB"/>
    <w:rsid w:val="009A0EBD"/>
    <w:rsid w:val="009B394E"/>
    <w:rsid w:val="009B4D36"/>
    <w:rsid w:val="009B5E5B"/>
    <w:rsid w:val="009C55B2"/>
    <w:rsid w:val="009F254B"/>
    <w:rsid w:val="00A14E74"/>
    <w:rsid w:val="00A22D50"/>
    <w:rsid w:val="00A2669B"/>
    <w:rsid w:val="00A26D19"/>
    <w:rsid w:val="00A4104D"/>
    <w:rsid w:val="00A416CB"/>
    <w:rsid w:val="00A5615C"/>
    <w:rsid w:val="00A57F30"/>
    <w:rsid w:val="00A61EDE"/>
    <w:rsid w:val="00A66A93"/>
    <w:rsid w:val="00A74689"/>
    <w:rsid w:val="00A85D4F"/>
    <w:rsid w:val="00AB1211"/>
    <w:rsid w:val="00AE5FEC"/>
    <w:rsid w:val="00AE6A8B"/>
    <w:rsid w:val="00AF24A8"/>
    <w:rsid w:val="00B137D0"/>
    <w:rsid w:val="00B27AAF"/>
    <w:rsid w:val="00B41CC2"/>
    <w:rsid w:val="00B66D15"/>
    <w:rsid w:val="00B87730"/>
    <w:rsid w:val="00BB3CED"/>
    <w:rsid w:val="00BD68C8"/>
    <w:rsid w:val="00C037D8"/>
    <w:rsid w:val="00C36FD9"/>
    <w:rsid w:val="00C44B4F"/>
    <w:rsid w:val="00C4516A"/>
    <w:rsid w:val="00C54380"/>
    <w:rsid w:val="00C54AE7"/>
    <w:rsid w:val="00C66E90"/>
    <w:rsid w:val="00C82F83"/>
    <w:rsid w:val="00C9710D"/>
    <w:rsid w:val="00CB01AC"/>
    <w:rsid w:val="00CC0610"/>
    <w:rsid w:val="00CE561F"/>
    <w:rsid w:val="00D128C6"/>
    <w:rsid w:val="00D47EE3"/>
    <w:rsid w:val="00D61616"/>
    <w:rsid w:val="00D66D59"/>
    <w:rsid w:val="00D97FA2"/>
    <w:rsid w:val="00DA0357"/>
    <w:rsid w:val="00DA5BC8"/>
    <w:rsid w:val="00DC0D08"/>
    <w:rsid w:val="00DD4D1C"/>
    <w:rsid w:val="00DF2D30"/>
    <w:rsid w:val="00DF75F1"/>
    <w:rsid w:val="00E10E54"/>
    <w:rsid w:val="00E125BB"/>
    <w:rsid w:val="00E335EE"/>
    <w:rsid w:val="00E41C0E"/>
    <w:rsid w:val="00E62933"/>
    <w:rsid w:val="00E664C9"/>
    <w:rsid w:val="00E732A7"/>
    <w:rsid w:val="00E76D0C"/>
    <w:rsid w:val="00E94C83"/>
    <w:rsid w:val="00EB32FF"/>
    <w:rsid w:val="00EB35B0"/>
    <w:rsid w:val="00EC3662"/>
    <w:rsid w:val="00ED0DB6"/>
    <w:rsid w:val="00EE7305"/>
    <w:rsid w:val="00EF32D3"/>
    <w:rsid w:val="00EF428C"/>
    <w:rsid w:val="00EF5704"/>
    <w:rsid w:val="00F02255"/>
    <w:rsid w:val="00F11B53"/>
    <w:rsid w:val="00F31984"/>
    <w:rsid w:val="00FE40C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42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List Bullet 2" w:unhideWhenUsed="0"/>
    <w:lsdException w:name="Title" w:semiHidden="0" w:uiPriority="10" w:unhideWhenUsed="0" w:qFormat="1"/>
    <w:lsdException w:name="Default Paragraph Font" w:unhideWhenUsed="0"/>
    <w:lsdException w:name="Subtitle" w:semiHidden="0" w:uiPriority="11" w:unhideWhenUsed="0" w:qFormat="1"/>
    <w:lsdException w:name="Body Text 2" w:uiPriority="0"/>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a">
    <w:name w:val="Normal"/>
    <w:qFormat/>
    <w:rsid w:val="009B5E5B"/>
    <w:rPr>
      <w:rFonts w:ascii="Arial" w:hAnsi="Arial" w:cs="Arial"/>
      <w:sz w:val="24"/>
      <w:szCs w:val="24"/>
      <w:lang w:val="eu-ES" w:eastAsia="eu-ES"/>
    </w:rPr>
  </w:style>
  <w:style w:type="paragraph" w:styleId="1izenburua">
    <w:name w:val="heading 1"/>
    <w:basedOn w:val="Normala"/>
    <w:next w:val="Normala"/>
    <w:link w:val="1izenburuaKar"/>
    <w:uiPriority w:val="99"/>
    <w:qFormat/>
    <w:rsid w:val="009B5E5B"/>
    <w:pPr>
      <w:keepNext/>
      <w:outlineLvl w:val="0"/>
    </w:pPr>
    <w:rPr>
      <w:b/>
      <w:bCs/>
      <w:sz w:val="16"/>
      <w:szCs w:val="16"/>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qFormat/>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character" w:customStyle="1" w:styleId="1izenburuaKar">
    <w:name w:val="1. izenburua Kar"/>
    <w:basedOn w:val="Paragrafoarenletra-tipolehenetsia"/>
    <w:link w:val="1izenburua"/>
    <w:uiPriority w:val="99"/>
    <w:rsid w:val="009B5E5B"/>
    <w:rPr>
      <w:rFonts w:ascii="Cambria" w:hAnsi="Cambria" w:cs="Cambria"/>
      <w:b/>
      <w:bCs/>
      <w:kern w:val="32"/>
      <w:sz w:val="32"/>
      <w:szCs w:val="32"/>
      <w:lang w:val="eu-ES" w:eastAsia="eu-ES"/>
    </w:rPr>
  </w:style>
  <w:style w:type="paragraph" w:styleId="Goiburua">
    <w:name w:val="header"/>
    <w:basedOn w:val="Normala"/>
    <w:link w:val="GoiburuaKar"/>
    <w:uiPriority w:val="99"/>
    <w:rsid w:val="009B5E5B"/>
    <w:pPr>
      <w:tabs>
        <w:tab w:val="center" w:pos="4252"/>
        <w:tab w:val="right" w:pos="8504"/>
      </w:tabs>
    </w:pPr>
  </w:style>
  <w:style w:type="character" w:customStyle="1" w:styleId="GoiburuaKar">
    <w:name w:val="Goiburua Kar"/>
    <w:basedOn w:val="Paragrafoarenletra-tipolehenetsia"/>
    <w:link w:val="Goiburua"/>
    <w:uiPriority w:val="99"/>
    <w:rsid w:val="009B5E5B"/>
    <w:rPr>
      <w:rFonts w:ascii="Arial" w:hAnsi="Arial" w:cs="Arial"/>
      <w:sz w:val="24"/>
      <w:szCs w:val="24"/>
      <w:lang w:val="eu-ES" w:eastAsia="eu-ES"/>
    </w:rPr>
  </w:style>
  <w:style w:type="paragraph" w:styleId="Orri-oina">
    <w:name w:val="footer"/>
    <w:basedOn w:val="Normala"/>
    <w:link w:val="Orri-oinaKar"/>
    <w:uiPriority w:val="99"/>
    <w:rsid w:val="009B5E5B"/>
    <w:pPr>
      <w:tabs>
        <w:tab w:val="center" w:pos="4252"/>
        <w:tab w:val="right" w:pos="8504"/>
      </w:tabs>
    </w:pPr>
  </w:style>
  <w:style w:type="character" w:customStyle="1" w:styleId="Orri-oinaKar">
    <w:name w:val="Orri-oina Kar"/>
    <w:basedOn w:val="Paragrafoarenletra-tipolehenetsia"/>
    <w:link w:val="Orri-oina"/>
    <w:uiPriority w:val="99"/>
    <w:rsid w:val="009B5E5B"/>
    <w:rPr>
      <w:rFonts w:ascii="Arial" w:hAnsi="Arial" w:cs="Arial"/>
      <w:sz w:val="24"/>
      <w:szCs w:val="24"/>
      <w:lang w:val="eu-ES" w:eastAsia="eu-ES"/>
    </w:rPr>
  </w:style>
  <w:style w:type="character" w:styleId="Hiperesteka">
    <w:name w:val="Hyperlink"/>
    <w:basedOn w:val="Paragrafoarenletra-tipolehenetsia"/>
    <w:uiPriority w:val="99"/>
    <w:rsid w:val="009B5E5B"/>
    <w:rPr>
      <w:rFonts w:ascii="Times New Roman" w:hAnsi="Times New Roman" w:cs="Times New Roman"/>
      <w:color w:val="0000FF"/>
      <w:u w:val="single"/>
    </w:rPr>
  </w:style>
  <w:style w:type="paragraph" w:styleId="Bunbuiloarentestua">
    <w:name w:val="Balloon Text"/>
    <w:basedOn w:val="Normala"/>
    <w:link w:val="BunbuiloarentestuaKar"/>
    <w:uiPriority w:val="99"/>
    <w:rsid w:val="009B5E5B"/>
    <w:rPr>
      <w:rFonts w:ascii="Tahoma" w:hAnsi="Tahoma" w:cs="Tahoma"/>
      <w:sz w:val="16"/>
      <w:szCs w:val="16"/>
    </w:rPr>
  </w:style>
  <w:style w:type="character" w:customStyle="1" w:styleId="BunbuiloarentestuaKar">
    <w:name w:val="Bunbuiloaren testua Kar"/>
    <w:basedOn w:val="Paragrafoarenletra-tipolehenetsia"/>
    <w:link w:val="Bunbuiloarentestua"/>
    <w:uiPriority w:val="99"/>
    <w:rsid w:val="009B5E5B"/>
    <w:rPr>
      <w:rFonts w:ascii="Tahoma" w:hAnsi="Tahoma" w:cs="Tahoma"/>
      <w:sz w:val="16"/>
      <w:szCs w:val="16"/>
      <w:lang w:val="es-ES_tradnl"/>
    </w:rPr>
  </w:style>
  <w:style w:type="character" w:styleId="Orrialde-zenbakia">
    <w:name w:val="page number"/>
    <w:basedOn w:val="Paragrafoarenletra-tipolehenetsia"/>
    <w:uiPriority w:val="99"/>
    <w:rsid w:val="009B5E5B"/>
    <w:rPr>
      <w:rFonts w:ascii="Times New Roman" w:hAnsi="Times New Roman" w:cs="Times New Roman"/>
    </w:rPr>
  </w:style>
  <w:style w:type="character" w:styleId="BisitatutakoHiperesteka">
    <w:name w:val="FollowedHyperlink"/>
    <w:basedOn w:val="Paragrafoarenletra-tipolehenetsia"/>
    <w:uiPriority w:val="99"/>
    <w:rsid w:val="009B5E5B"/>
    <w:rPr>
      <w:rFonts w:ascii="Times New Roman" w:hAnsi="Times New Roman" w:cs="Times New Roman"/>
      <w:color w:val="800080"/>
      <w:u w:val="single"/>
    </w:rPr>
  </w:style>
  <w:style w:type="paragraph" w:styleId="Bulet-zerrenda2">
    <w:name w:val="List Bullet 2"/>
    <w:basedOn w:val="Normala"/>
    <w:autoRedefine/>
    <w:uiPriority w:val="99"/>
    <w:rsid w:val="009B5E5B"/>
    <w:pPr>
      <w:numPr>
        <w:numId w:val="7"/>
      </w:numPr>
    </w:pPr>
    <w:rPr>
      <w:lang w:eastAsia="es-ES"/>
    </w:rPr>
  </w:style>
  <w:style w:type="character" w:styleId="Iruzkinarenerreferentzia">
    <w:name w:val="annotation reference"/>
    <w:basedOn w:val="Paragrafoarenletra-tipolehenetsia"/>
    <w:uiPriority w:val="99"/>
    <w:semiHidden/>
    <w:unhideWhenUsed/>
    <w:rsid w:val="00FE40C3"/>
    <w:rPr>
      <w:sz w:val="16"/>
      <w:szCs w:val="16"/>
    </w:rPr>
  </w:style>
  <w:style w:type="paragraph" w:styleId="Iruzkinarentestua">
    <w:name w:val="annotation text"/>
    <w:basedOn w:val="Normala"/>
    <w:link w:val="IruzkinarentestuaKar"/>
    <w:uiPriority w:val="99"/>
    <w:semiHidden/>
    <w:unhideWhenUsed/>
    <w:rsid w:val="00FE40C3"/>
    <w:rPr>
      <w:sz w:val="20"/>
      <w:szCs w:val="20"/>
    </w:rPr>
  </w:style>
  <w:style w:type="character" w:customStyle="1" w:styleId="IruzkinarentestuaKar">
    <w:name w:val="Iruzkinaren testua Kar"/>
    <w:basedOn w:val="Paragrafoarenletra-tipolehenetsia"/>
    <w:link w:val="Iruzkinarentestua"/>
    <w:uiPriority w:val="99"/>
    <w:semiHidden/>
    <w:rsid w:val="00FE40C3"/>
    <w:rPr>
      <w:rFonts w:ascii="Arial" w:hAnsi="Arial" w:cs="Arial"/>
      <w:lang w:val="eu-ES" w:eastAsia="eu-ES"/>
    </w:rPr>
  </w:style>
  <w:style w:type="paragraph" w:styleId="Iruzkinarengaia">
    <w:name w:val="annotation subject"/>
    <w:basedOn w:val="Iruzkinarentestua"/>
    <w:next w:val="Iruzkinarentestua"/>
    <w:link w:val="IruzkinarengaiaKar"/>
    <w:uiPriority w:val="99"/>
    <w:semiHidden/>
    <w:unhideWhenUsed/>
    <w:rsid w:val="00FE40C3"/>
    <w:rPr>
      <w:b/>
      <w:bCs/>
    </w:rPr>
  </w:style>
  <w:style w:type="character" w:customStyle="1" w:styleId="IruzkinarengaiaKar">
    <w:name w:val="Iruzkinaren gaia Kar"/>
    <w:basedOn w:val="IruzkinarentestuaKar"/>
    <w:link w:val="Iruzkinarengaia"/>
    <w:uiPriority w:val="99"/>
    <w:semiHidden/>
    <w:rsid w:val="00FE40C3"/>
    <w:rPr>
      <w:b/>
      <w:bCs/>
    </w:rPr>
  </w:style>
  <w:style w:type="paragraph" w:styleId="Gorputz-testua2">
    <w:name w:val="Body Text 2"/>
    <w:basedOn w:val="Normala"/>
    <w:link w:val="Gorputz-testua2Kar"/>
    <w:semiHidden/>
    <w:rsid w:val="00443407"/>
    <w:pPr>
      <w:tabs>
        <w:tab w:val="left" w:pos="0"/>
        <w:tab w:val="left" w:pos="1152"/>
        <w:tab w:val="left" w:pos="1872"/>
        <w:tab w:val="left" w:pos="2592"/>
        <w:tab w:val="left" w:pos="3312"/>
        <w:tab w:val="left" w:pos="4032"/>
        <w:tab w:val="left" w:pos="4752"/>
        <w:tab w:val="left" w:pos="5472"/>
        <w:tab w:val="left" w:pos="6192"/>
        <w:tab w:val="left" w:pos="6912"/>
        <w:tab w:val="left" w:pos="7632"/>
        <w:tab w:val="left" w:pos="8352"/>
        <w:tab w:val="left" w:pos="8640"/>
        <w:tab w:val="left" w:pos="9204"/>
      </w:tabs>
      <w:suppressAutoHyphens/>
      <w:ind w:right="144"/>
      <w:jc w:val="both"/>
    </w:pPr>
    <w:rPr>
      <w:spacing w:val="-3"/>
      <w:sz w:val="22"/>
      <w:szCs w:val="20"/>
    </w:rPr>
  </w:style>
  <w:style w:type="character" w:customStyle="1" w:styleId="Gorputz-testua2Kar">
    <w:name w:val="Gorputz-testua 2 Kar"/>
    <w:basedOn w:val="Paragrafoarenletra-tipolehenetsia"/>
    <w:link w:val="Gorputz-testua2"/>
    <w:semiHidden/>
    <w:rsid w:val="00443407"/>
    <w:rPr>
      <w:rFonts w:ascii="Arial" w:hAnsi="Arial" w:cs="Arial"/>
      <w:spacing w:val="-3"/>
      <w:sz w:val="22"/>
      <w:lang w:val="eu-ES" w:eastAsia="eu-E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1606</Words>
  <Characters>11584</Characters>
  <Application>Microsoft Office Word</Application>
  <DocSecurity>0</DocSecurity>
  <Lines>96</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sab329</cp:lastModifiedBy>
  <cp:revision>2</cp:revision>
  <cp:lastPrinted>2019-11-15T07:44:00Z</cp:lastPrinted>
  <dcterms:created xsi:type="dcterms:W3CDTF">2022-12-30T12:16:00Z</dcterms:created>
  <dcterms:modified xsi:type="dcterms:W3CDTF">2022-12-30T12:16:00Z</dcterms:modified>
</cp:coreProperties>
</file>